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010A7" w14:textId="362CFD7B" w:rsidR="00166892" w:rsidRPr="007C3E6E" w:rsidRDefault="002A6659" w:rsidP="00DF535E">
      <w:pPr>
        <w:pStyle w:val="berschrift2"/>
        <w:numPr>
          <w:ilvl w:val="0"/>
          <w:numId w:val="0"/>
        </w:numPr>
        <w:spacing w:before="0" w:after="120"/>
        <w:jc w:val="both"/>
        <w:rPr>
          <w:rFonts w:cstheme="majorHAnsi"/>
          <w:sz w:val="32"/>
          <w:szCs w:val="32"/>
          <w:lang w:val="en-GB"/>
        </w:rPr>
      </w:pPr>
      <w:r w:rsidRPr="007C3E6E">
        <w:rPr>
          <w:rFonts w:cstheme="majorHAnsi"/>
          <w:sz w:val="32"/>
          <w:szCs w:val="32"/>
          <w:lang w:val="en-GB"/>
        </w:rPr>
        <w:t xml:space="preserve">NCCR </w:t>
      </w:r>
      <w:r w:rsidR="00851147" w:rsidRPr="007C3E6E">
        <w:rPr>
          <w:rFonts w:cstheme="majorHAnsi"/>
          <w:sz w:val="32"/>
          <w:szCs w:val="32"/>
          <w:lang w:val="en-GB"/>
        </w:rPr>
        <w:t xml:space="preserve">proposal: </w:t>
      </w:r>
      <w:r w:rsidR="00166892" w:rsidRPr="007C3E6E">
        <w:rPr>
          <w:rFonts w:cstheme="majorHAnsi"/>
          <w:sz w:val="32"/>
          <w:szCs w:val="32"/>
          <w:lang w:val="en-GB"/>
        </w:rPr>
        <w:t>Structural measures and support by the home institution</w:t>
      </w:r>
    </w:p>
    <w:p w14:paraId="772C4652" w14:textId="4EF45355" w:rsidR="00166892" w:rsidRPr="007C3E6E" w:rsidRDefault="00166892" w:rsidP="006971EA">
      <w:pPr>
        <w:pStyle w:val="Style1"/>
        <w:numPr>
          <w:ilvl w:val="0"/>
          <w:numId w:val="0"/>
        </w:numPr>
        <w:rPr>
          <w:rFonts w:asciiTheme="majorHAnsi" w:hAnsiTheme="majorHAnsi" w:cstheme="majorHAnsi"/>
        </w:rPr>
      </w:pPr>
    </w:p>
    <w:tbl>
      <w:tblPr>
        <w:tblW w:w="93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622"/>
        <w:gridCol w:w="2048"/>
        <w:gridCol w:w="4678"/>
      </w:tblGrid>
      <w:tr w:rsidR="00880067" w:rsidRPr="00AA0D6D" w14:paraId="582E9602" w14:textId="77777777">
        <w:trPr>
          <w:trHeight w:hRule="exact" w:val="780"/>
        </w:trPr>
        <w:tc>
          <w:tcPr>
            <w:tcW w:w="2622" w:type="dxa"/>
            <w:vAlign w:val="center"/>
          </w:tcPr>
          <w:p w14:paraId="12D076EC" w14:textId="6BA43BF2" w:rsidR="00880067" w:rsidRPr="007C3E6E" w:rsidRDefault="0065679C">
            <w:pPr>
              <w:tabs>
                <w:tab w:val="left" w:pos="2694"/>
              </w:tabs>
              <w:rPr>
                <w:rFonts w:asciiTheme="majorHAnsi" w:hAnsiTheme="majorHAnsi" w:cstheme="majorHAnsi"/>
                <w:b/>
                <w:lang w:val="en-GB"/>
              </w:rPr>
            </w:pPr>
            <w:r w:rsidRPr="007C3E6E">
              <w:rPr>
                <w:rFonts w:asciiTheme="majorHAnsi" w:hAnsiTheme="majorHAnsi" w:cstheme="majorHAnsi"/>
                <w:b/>
                <w:lang w:val="en-GB"/>
              </w:rPr>
              <w:t>Title</w:t>
            </w:r>
            <w:r w:rsidR="00880067" w:rsidRPr="007C3E6E">
              <w:rPr>
                <w:rFonts w:asciiTheme="majorHAnsi" w:hAnsiTheme="majorHAnsi" w:cstheme="majorHAnsi"/>
                <w:b/>
                <w:lang w:val="en-GB"/>
              </w:rPr>
              <w:t xml:space="preserve"> of the NCCR</w:t>
            </w:r>
          </w:p>
        </w:tc>
        <w:tc>
          <w:tcPr>
            <w:tcW w:w="6726" w:type="dxa"/>
            <w:gridSpan w:val="2"/>
            <w:vAlign w:val="center"/>
          </w:tcPr>
          <w:p w14:paraId="626F0563" w14:textId="77777777" w:rsidR="00880067" w:rsidRPr="007C3E6E" w:rsidRDefault="00880067">
            <w:pPr>
              <w:tabs>
                <w:tab w:val="left" w:pos="2694"/>
              </w:tabs>
              <w:rPr>
                <w:rFonts w:asciiTheme="majorHAnsi" w:hAnsiTheme="majorHAnsi" w:cstheme="majorHAnsi"/>
                <w:lang w:val="en-GB"/>
              </w:rPr>
            </w:pPr>
          </w:p>
        </w:tc>
      </w:tr>
      <w:tr w:rsidR="00880067" w:rsidRPr="00AA0D6D" w14:paraId="5ADD5901" w14:textId="77777777" w:rsidTr="006E40B4">
        <w:trPr>
          <w:trHeight w:val="582"/>
        </w:trPr>
        <w:tc>
          <w:tcPr>
            <w:tcW w:w="2622" w:type="dxa"/>
            <w:vAlign w:val="center"/>
          </w:tcPr>
          <w:p w14:paraId="0E3DABE9" w14:textId="77777777" w:rsidR="00880067" w:rsidRPr="007C3E6E" w:rsidRDefault="00880067">
            <w:pPr>
              <w:tabs>
                <w:tab w:val="left" w:pos="2694"/>
              </w:tabs>
              <w:rPr>
                <w:rFonts w:asciiTheme="majorHAnsi" w:hAnsiTheme="majorHAnsi" w:cstheme="majorHAnsi"/>
                <w:b/>
                <w:lang w:val="en-GB"/>
              </w:rPr>
            </w:pPr>
            <w:r w:rsidRPr="007C3E6E">
              <w:rPr>
                <w:rFonts w:asciiTheme="majorHAnsi" w:hAnsiTheme="majorHAnsi" w:cstheme="majorHAnsi"/>
                <w:b/>
                <w:lang w:val="en-GB"/>
              </w:rPr>
              <w:t>Name of home institution</w:t>
            </w:r>
          </w:p>
        </w:tc>
        <w:tc>
          <w:tcPr>
            <w:tcW w:w="6726" w:type="dxa"/>
            <w:gridSpan w:val="2"/>
            <w:tcBorders>
              <w:bottom w:val="single" w:sz="4" w:space="0" w:color="808080"/>
            </w:tcBorders>
            <w:vAlign w:val="center"/>
          </w:tcPr>
          <w:p w14:paraId="6EF8D3AC" w14:textId="77777777" w:rsidR="00880067" w:rsidRPr="007C3E6E" w:rsidRDefault="00880067">
            <w:pPr>
              <w:tabs>
                <w:tab w:val="left" w:pos="2694"/>
              </w:tabs>
              <w:rPr>
                <w:rFonts w:asciiTheme="majorHAnsi" w:hAnsiTheme="majorHAnsi" w:cstheme="majorHAnsi"/>
                <w:lang w:val="en-GB"/>
              </w:rPr>
            </w:pPr>
          </w:p>
        </w:tc>
      </w:tr>
      <w:tr w:rsidR="00880067" w:rsidRPr="00AA0D6D" w14:paraId="2B7549EB" w14:textId="77777777">
        <w:trPr>
          <w:trHeight w:val="411"/>
        </w:trPr>
        <w:tc>
          <w:tcPr>
            <w:tcW w:w="2622" w:type="dxa"/>
            <w:vAlign w:val="center"/>
          </w:tcPr>
          <w:p w14:paraId="78AC6E60" w14:textId="77777777" w:rsidR="00880067" w:rsidRPr="007C3E6E" w:rsidRDefault="00880067" w:rsidP="006E40B4">
            <w:pPr>
              <w:tabs>
                <w:tab w:val="left" w:pos="2694"/>
              </w:tabs>
              <w:spacing w:after="120"/>
              <w:rPr>
                <w:rFonts w:asciiTheme="majorHAnsi" w:hAnsiTheme="majorHAnsi" w:cstheme="majorHAnsi"/>
                <w:b/>
                <w:lang w:val="en-GB"/>
              </w:rPr>
            </w:pPr>
            <w:r w:rsidRPr="007C3E6E">
              <w:rPr>
                <w:rFonts w:asciiTheme="majorHAnsi" w:hAnsiTheme="majorHAnsi" w:cstheme="majorHAnsi"/>
                <w:b/>
                <w:lang w:val="en-GB"/>
              </w:rPr>
              <w:t>Type of home institution</w:t>
            </w:r>
          </w:p>
          <w:p w14:paraId="0A13521D" w14:textId="77777777" w:rsidR="00880067" w:rsidRPr="007C3E6E" w:rsidRDefault="00880067" w:rsidP="006E40B4">
            <w:pPr>
              <w:tabs>
                <w:tab w:val="left" w:pos="2694"/>
              </w:tabs>
              <w:spacing w:after="120"/>
              <w:rPr>
                <w:rFonts w:asciiTheme="majorHAnsi" w:hAnsiTheme="majorHAnsi" w:cstheme="majorHAnsi"/>
                <w:lang w:val="en-GB"/>
              </w:rPr>
            </w:pPr>
            <w:r w:rsidRPr="007C3E6E">
              <w:rPr>
                <w:rFonts w:asciiTheme="majorHAnsi" w:hAnsiTheme="majorHAnsi" w:cstheme="majorHAnsi"/>
                <w:lang w:val="en-GB"/>
              </w:rPr>
              <w:t>(if more than one HI)</w:t>
            </w:r>
          </w:p>
        </w:tc>
        <w:tc>
          <w:tcPr>
            <w:tcW w:w="2048" w:type="dxa"/>
            <w:tcBorders>
              <w:right w:val="nil"/>
            </w:tcBorders>
            <w:vAlign w:val="center"/>
          </w:tcPr>
          <w:p w14:paraId="2241D21E" w14:textId="65D18B90" w:rsidR="00880067" w:rsidRPr="007C3E6E" w:rsidRDefault="008E45A4">
            <w:pPr>
              <w:tabs>
                <w:tab w:val="left" w:pos="2694"/>
              </w:tabs>
              <w:rPr>
                <w:rFonts w:asciiTheme="majorHAnsi" w:hAnsiTheme="majorHAnsi" w:cstheme="majorHAnsi"/>
                <w:lang w:val="en-GB"/>
              </w:rPr>
            </w:pPr>
            <w:sdt>
              <w:sdtPr>
                <w:rPr>
                  <w:rFonts w:asciiTheme="majorHAnsi" w:eastAsia="Calibri" w:hAnsiTheme="majorHAnsi" w:cstheme="majorHAnsi"/>
                  <w:lang w:val="en-GB"/>
                </w:rPr>
                <w:id w:val="-1611498778"/>
                <w14:checkbox>
                  <w14:checked w14:val="0"/>
                  <w14:checkedState w14:val="2612" w14:font="MS Gothic"/>
                  <w14:uncheckedState w14:val="2610" w14:font="MS Gothic"/>
                </w14:checkbox>
              </w:sdtPr>
              <w:sdtEndPr/>
              <w:sdtContent>
                <w:r w:rsidR="00B47514" w:rsidRPr="007C3E6E">
                  <w:rPr>
                    <w:rFonts w:ascii="Segoe UI Symbol" w:eastAsia="MS Gothic" w:hAnsi="Segoe UI Symbol" w:cs="Segoe UI Symbol"/>
                    <w:lang w:val="en-GB"/>
                  </w:rPr>
                  <w:t>☐</w:t>
                </w:r>
              </w:sdtContent>
            </w:sdt>
            <w:r w:rsidR="00880067" w:rsidRPr="007C3E6E">
              <w:rPr>
                <w:rFonts w:asciiTheme="majorHAnsi" w:hAnsiTheme="majorHAnsi" w:cstheme="majorHAnsi"/>
                <w:lang w:val="en-GB"/>
              </w:rPr>
              <w:t xml:space="preserve"> First HI</w:t>
            </w:r>
          </w:p>
        </w:tc>
        <w:tc>
          <w:tcPr>
            <w:tcW w:w="4678" w:type="dxa"/>
            <w:tcBorders>
              <w:left w:val="nil"/>
            </w:tcBorders>
            <w:vAlign w:val="center"/>
          </w:tcPr>
          <w:p w14:paraId="5226897C" w14:textId="20A11D4F" w:rsidR="00880067" w:rsidRPr="007C3E6E" w:rsidRDefault="008E45A4">
            <w:pPr>
              <w:tabs>
                <w:tab w:val="left" w:pos="2694"/>
              </w:tabs>
              <w:rPr>
                <w:rFonts w:asciiTheme="majorHAnsi" w:hAnsiTheme="majorHAnsi" w:cstheme="majorHAnsi"/>
                <w:lang w:val="en-GB"/>
              </w:rPr>
            </w:pPr>
            <w:sdt>
              <w:sdtPr>
                <w:rPr>
                  <w:rFonts w:asciiTheme="majorHAnsi" w:eastAsia="Calibri" w:hAnsiTheme="majorHAnsi" w:cstheme="majorHAnsi"/>
                  <w:lang w:val="en-GB"/>
                </w:rPr>
                <w:id w:val="1190955245"/>
                <w14:checkbox>
                  <w14:checked w14:val="0"/>
                  <w14:checkedState w14:val="2612" w14:font="MS Gothic"/>
                  <w14:uncheckedState w14:val="2610" w14:font="MS Gothic"/>
                </w14:checkbox>
              </w:sdtPr>
              <w:sdtEndPr/>
              <w:sdtContent>
                <w:r w:rsidR="00EB482E" w:rsidRPr="007C3E6E">
                  <w:rPr>
                    <w:rFonts w:ascii="Segoe UI Symbol" w:eastAsia="MS Gothic" w:hAnsi="Segoe UI Symbol" w:cs="Segoe UI Symbol"/>
                    <w:lang w:val="en-GB"/>
                  </w:rPr>
                  <w:t>☐</w:t>
                </w:r>
              </w:sdtContent>
            </w:sdt>
            <w:r w:rsidR="00880067" w:rsidRPr="007C3E6E">
              <w:rPr>
                <w:rFonts w:asciiTheme="majorHAnsi" w:hAnsiTheme="majorHAnsi" w:cstheme="majorHAnsi"/>
                <w:lang w:val="en-GB"/>
              </w:rPr>
              <w:t xml:space="preserve"> Further HI</w:t>
            </w:r>
          </w:p>
        </w:tc>
      </w:tr>
      <w:tr w:rsidR="00DF265E" w:rsidRPr="00AA0D6D" w14:paraId="303AED0D" w14:textId="77777777">
        <w:trPr>
          <w:trHeight w:val="411"/>
        </w:trPr>
        <w:tc>
          <w:tcPr>
            <w:tcW w:w="2622" w:type="dxa"/>
            <w:vAlign w:val="center"/>
          </w:tcPr>
          <w:p w14:paraId="2558ACAF" w14:textId="754B819B" w:rsidR="00DF265E" w:rsidRPr="007C3E6E" w:rsidRDefault="00DF265E" w:rsidP="00DF265E">
            <w:pPr>
              <w:tabs>
                <w:tab w:val="left" w:pos="2694"/>
              </w:tabs>
              <w:spacing w:after="120"/>
              <w:rPr>
                <w:rFonts w:asciiTheme="majorHAnsi" w:hAnsiTheme="majorHAnsi" w:cstheme="majorHAnsi"/>
                <w:b/>
                <w:lang w:val="en-GB"/>
              </w:rPr>
            </w:pPr>
            <w:r w:rsidRPr="007C3E6E">
              <w:rPr>
                <w:rFonts w:asciiTheme="majorHAnsi" w:hAnsiTheme="majorHAnsi" w:cstheme="majorHAnsi"/>
                <w:b/>
                <w:lang w:val="en-GB"/>
              </w:rPr>
              <w:t xml:space="preserve">Stage of </w:t>
            </w:r>
            <w:r w:rsidR="0065679C" w:rsidRPr="007C3E6E">
              <w:rPr>
                <w:rFonts w:asciiTheme="majorHAnsi" w:hAnsiTheme="majorHAnsi" w:cstheme="majorHAnsi"/>
                <w:b/>
                <w:lang w:val="en-GB"/>
              </w:rPr>
              <w:t>proposal</w:t>
            </w:r>
          </w:p>
        </w:tc>
        <w:tc>
          <w:tcPr>
            <w:tcW w:w="2048" w:type="dxa"/>
            <w:tcBorders>
              <w:right w:val="nil"/>
            </w:tcBorders>
            <w:vAlign w:val="center"/>
          </w:tcPr>
          <w:p w14:paraId="55E58A2B" w14:textId="427942CC" w:rsidR="00DF265E" w:rsidRPr="007C3E6E" w:rsidRDefault="008E45A4" w:rsidP="00DF265E">
            <w:pPr>
              <w:tabs>
                <w:tab w:val="left" w:pos="2694"/>
              </w:tabs>
              <w:rPr>
                <w:rFonts w:asciiTheme="majorHAnsi" w:eastAsia="Calibri" w:hAnsiTheme="majorHAnsi" w:cstheme="majorHAnsi"/>
                <w:lang w:val="en-GB"/>
              </w:rPr>
            </w:pPr>
            <w:sdt>
              <w:sdtPr>
                <w:rPr>
                  <w:rFonts w:asciiTheme="majorHAnsi" w:eastAsia="Calibri" w:hAnsiTheme="majorHAnsi" w:cstheme="majorHAnsi"/>
                  <w:lang w:val="en-GB"/>
                </w:rPr>
                <w:id w:val="-228393154"/>
                <w14:checkbox>
                  <w14:checked w14:val="0"/>
                  <w14:checkedState w14:val="2612" w14:font="MS Gothic"/>
                  <w14:uncheckedState w14:val="2610" w14:font="MS Gothic"/>
                </w14:checkbox>
              </w:sdtPr>
              <w:sdtEndPr/>
              <w:sdtContent>
                <w:r w:rsidR="003B3F14" w:rsidRPr="007C3E6E">
                  <w:rPr>
                    <w:rFonts w:ascii="Segoe UI Symbol" w:eastAsia="MS Gothic" w:hAnsi="Segoe UI Symbol" w:cs="Segoe UI Symbol"/>
                    <w:lang w:val="en-GB"/>
                  </w:rPr>
                  <w:t>☐</w:t>
                </w:r>
              </w:sdtContent>
            </w:sdt>
            <w:r w:rsidR="00DF265E" w:rsidRPr="007C3E6E">
              <w:rPr>
                <w:rFonts w:asciiTheme="majorHAnsi" w:hAnsiTheme="majorHAnsi" w:cstheme="majorHAnsi"/>
                <w:lang w:val="en-GB"/>
              </w:rPr>
              <w:t xml:space="preserve"> </w:t>
            </w:r>
            <w:r w:rsidR="00F26A8E" w:rsidRPr="007C3E6E">
              <w:rPr>
                <w:rFonts w:asciiTheme="majorHAnsi" w:hAnsiTheme="majorHAnsi" w:cstheme="majorHAnsi"/>
                <w:lang w:val="en-GB"/>
              </w:rPr>
              <w:t>O</w:t>
            </w:r>
            <w:r w:rsidR="00DF265E" w:rsidRPr="007C3E6E">
              <w:rPr>
                <w:rFonts w:asciiTheme="majorHAnsi" w:hAnsiTheme="majorHAnsi" w:cstheme="majorHAnsi"/>
                <w:lang w:val="en-GB"/>
              </w:rPr>
              <w:t>utline proposal</w:t>
            </w:r>
          </w:p>
        </w:tc>
        <w:tc>
          <w:tcPr>
            <w:tcW w:w="4678" w:type="dxa"/>
            <w:tcBorders>
              <w:left w:val="nil"/>
            </w:tcBorders>
            <w:vAlign w:val="center"/>
          </w:tcPr>
          <w:p w14:paraId="61F2873C" w14:textId="0E96A6C6" w:rsidR="00DF265E" w:rsidRPr="007C3E6E" w:rsidRDefault="008E45A4" w:rsidP="00DF265E">
            <w:pPr>
              <w:tabs>
                <w:tab w:val="left" w:pos="2694"/>
              </w:tabs>
              <w:rPr>
                <w:rFonts w:asciiTheme="majorHAnsi" w:eastAsia="Calibri" w:hAnsiTheme="majorHAnsi" w:cstheme="majorHAnsi"/>
                <w:lang w:val="en-GB"/>
              </w:rPr>
            </w:pPr>
            <w:sdt>
              <w:sdtPr>
                <w:rPr>
                  <w:rFonts w:asciiTheme="majorHAnsi" w:eastAsia="Calibri" w:hAnsiTheme="majorHAnsi" w:cstheme="majorHAnsi"/>
                  <w:lang w:val="en-GB"/>
                </w:rPr>
                <w:id w:val="1612477460"/>
                <w14:checkbox>
                  <w14:checked w14:val="0"/>
                  <w14:checkedState w14:val="2612" w14:font="MS Gothic"/>
                  <w14:uncheckedState w14:val="2610" w14:font="MS Gothic"/>
                </w14:checkbox>
              </w:sdtPr>
              <w:sdtEndPr/>
              <w:sdtContent>
                <w:r w:rsidR="00D2742A">
                  <w:rPr>
                    <w:rFonts w:ascii="MS Gothic" w:eastAsia="MS Gothic" w:hAnsi="MS Gothic" w:cstheme="majorHAnsi" w:hint="eastAsia"/>
                    <w:lang w:val="en-GB"/>
                  </w:rPr>
                  <w:t>☐</w:t>
                </w:r>
              </w:sdtContent>
            </w:sdt>
            <w:r w:rsidR="00DF265E" w:rsidRPr="007C3E6E">
              <w:rPr>
                <w:rFonts w:asciiTheme="majorHAnsi" w:hAnsiTheme="majorHAnsi" w:cstheme="majorHAnsi"/>
                <w:lang w:val="en-GB"/>
              </w:rPr>
              <w:t xml:space="preserve"> </w:t>
            </w:r>
            <w:r w:rsidR="00F26A8E" w:rsidRPr="007C3E6E">
              <w:rPr>
                <w:rFonts w:asciiTheme="majorHAnsi" w:hAnsiTheme="majorHAnsi" w:cstheme="majorHAnsi"/>
                <w:lang w:val="en-GB"/>
              </w:rPr>
              <w:t>F</w:t>
            </w:r>
            <w:r w:rsidR="00DF265E" w:rsidRPr="007C3E6E">
              <w:rPr>
                <w:rFonts w:asciiTheme="majorHAnsi" w:hAnsiTheme="majorHAnsi" w:cstheme="majorHAnsi"/>
                <w:lang w:val="en-GB"/>
              </w:rPr>
              <w:t>ull proposal</w:t>
            </w:r>
          </w:p>
        </w:tc>
      </w:tr>
    </w:tbl>
    <w:p w14:paraId="37B288BA" w14:textId="77777777" w:rsidR="00880067" w:rsidRPr="007C3E6E" w:rsidRDefault="00880067" w:rsidP="00880067">
      <w:pPr>
        <w:pStyle w:val="Adresse"/>
        <w:spacing w:line="260" w:lineRule="exact"/>
        <w:rPr>
          <w:rFonts w:asciiTheme="majorHAnsi" w:hAnsiTheme="majorHAnsi" w:cstheme="majorHAnsi"/>
        </w:rPr>
      </w:pPr>
    </w:p>
    <w:p w14:paraId="0E3D3169" w14:textId="77777777" w:rsidR="0065455A" w:rsidRPr="007C3E6E" w:rsidRDefault="0065455A" w:rsidP="00880067">
      <w:pPr>
        <w:pStyle w:val="Adresse"/>
        <w:spacing w:line="260" w:lineRule="exact"/>
        <w:rPr>
          <w:rFonts w:asciiTheme="majorHAnsi" w:hAnsiTheme="majorHAnsi" w:cstheme="majorHAnsi"/>
          <w:i/>
          <w:iCs/>
        </w:rPr>
      </w:pPr>
    </w:p>
    <w:p w14:paraId="37546B2E" w14:textId="77777777" w:rsidR="009B7CB4" w:rsidRPr="007C3E6E" w:rsidRDefault="009B7CB4" w:rsidP="00880067">
      <w:pPr>
        <w:pStyle w:val="Adresse"/>
        <w:spacing w:line="260" w:lineRule="exact"/>
        <w:rPr>
          <w:rFonts w:asciiTheme="majorHAnsi" w:hAnsiTheme="majorHAnsi" w:cstheme="majorHAnsi"/>
          <w:i/>
          <w:iCs/>
        </w:rPr>
      </w:pPr>
    </w:p>
    <w:p w14:paraId="0C8DCA52" w14:textId="61F5B17E" w:rsidR="005F74C8" w:rsidRPr="007C3E6E" w:rsidRDefault="0065455A" w:rsidP="00880067">
      <w:pPr>
        <w:pStyle w:val="Adresse"/>
        <w:spacing w:line="260" w:lineRule="exact"/>
        <w:rPr>
          <w:rFonts w:asciiTheme="majorHAnsi" w:hAnsiTheme="majorHAnsi" w:cstheme="majorHAnsi"/>
          <w:i/>
          <w:iCs/>
        </w:rPr>
      </w:pPr>
      <w:r w:rsidRPr="007C3E6E">
        <w:rPr>
          <w:rFonts w:asciiTheme="majorHAnsi" w:hAnsiTheme="majorHAnsi" w:cstheme="majorHAnsi"/>
          <w:i/>
          <w:iCs/>
          <w:color w:val="E64416" w:themeColor="accent2" w:themeShade="BF"/>
        </w:rPr>
        <w:t>Please r</w:t>
      </w:r>
      <w:r w:rsidR="001A3686" w:rsidRPr="007C3E6E">
        <w:rPr>
          <w:rFonts w:asciiTheme="majorHAnsi" w:hAnsiTheme="majorHAnsi" w:cstheme="majorHAnsi"/>
          <w:i/>
          <w:iCs/>
          <w:color w:val="E64416" w:themeColor="accent2" w:themeShade="BF"/>
        </w:rPr>
        <w:t xml:space="preserve">emove </w:t>
      </w:r>
      <w:r w:rsidR="00B45CA7" w:rsidRPr="007C3E6E">
        <w:rPr>
          <w:rFonts w:asciiTheme="majorHAnsi" w:hAnsiTheme="majorHAnsi" w:cstheme="majorHAnsi"/>
          <w:i/>
          <w:iCs/>
          <w:color w:val="E64416" w:themeColor="accent2" w:themeShade="BF"/>
        </w:rPr>
        <w:t>all following</w:t>
      </w:r>
      <w:r w:rsidR="001A3686" w:rsidRPr="007C3E6E">
        <w:rPr>
          <w:rFonts w:asciiTheme="majorHAnsi" w:hAnsiTheme="majorHAnsi" w:cstheme="majorHAnsi"/>
          <w:i/>
          <w:iCs/>
          <w:color w:val="E64416" w:themeColor="accent2" w:themeShade="BF"/>
        </w:rPr>
        <w:t xml:space="preserve"> </w:t>
      </w:r>
      <w:r w:rsidR="006C7081" w:rsidRPr="007C3E6E">
        <w:rPr>
          <w:rFonts w:asciiTheme="majorHAnsi" w:hAnsiTheme="majorHAnsi" w:cstheme="majorHAnsi"/>
          <w:i/>
          <w:iCs/>
          <w:color w:val="E64416" w:themeColor="accent2" w:themeShade="BF"/>
        </w:rPr>
        <w:t>text</w:t>
      </w:r>
      <w:r w:rsidR="001A3686" w:rsidRPr="007C3E6E">
        <w:rPr>
          <w:rFonts w:asciiTheme="majorHAnsi" w:hAnsiTheme="majorHAnsi" w:cstheme="majorHAnsi"/>
          <w:i/>
          <w:iCs/>
          <w:color w:val="E64416" w:themeColor="accent2" w:themeShade="BF"/>
        </w:rPr>
        <w:t xml:space="preserve"> in italic</w:t>
      </w:r>
      <w:r w:rsidR="002667BE" w:rsidRPr="007C3E6E">
        <w:rPr>
          <w:rFonts w:asciiTheme="majorHAnsi" w:hAnsiTheme="majorHAnsi" w:cstheme="majorHAnsi"/>
          <w:i/>
          <w:iCs/>
          <w:color w:val="E64416" w:themeColor="accent2" w:themeShade="BF"/>
        </w:rPr>
        <w:t xml:space="preserve"> and red</w:t>
      </w:r>
      <w:r w:rsidR="001A3686" w:rsidRPr="007C3E6E">
        <w:rPr>
          <w:rFonts w:asciiTheme="majorHAnsi" w:hAnsiTheme="majorHAnsi" w:cstheme="majorHAnsi"/>
          <w:i/>
          <w:iCs/>
          <w:color w:val="E64416" w:themeColor="accent2" w:themeShade="BF"/>
        </w:rPr>
        <w:t xml:space="preserve"> before submitting </w:t>
      </w:r>
      <w:r w:rsidR="00D64D72" w:rsidRPr="007C3E6E">
        <w:rPr>
          <w:rFonts w:asciiTheme="majorHAnsi" w:hAnsiTheme="majorHAnsi" w:cstheme="majorHAnsi"/>
          <w:i/>
          <w:iCs/>
          <w:color w:val="E64416" w:themeColor="accent2" w:themeShade="BF"/>
        </w:rPr>
        <w:t xml:space="preserve">the form </w:t>
      </w:r>
      <w:r w:rsidRPr="007C3E6E">
        <w:rPr>
          <w:rFonts w:asciiTheme="majorHAnsi" w:hAnsiTheme="majorHAnsi" w:cstheme="majorHAnsi"/>
          <w:i/>
          <w:iCs/>
          <w:color w:val="E64416" w:themeColor="accent2" w:themeShade="BF"/>
        </w:rPr>
        <w:t>on mySNF in a PDF format</w:t>
      </w:r>
      <w:r w:rsidR="001A3686" w:rsidRPr="007C3E6E">
        <w:rPr>
          <w:rFonts w:asciiTheme="majorHAnsi" w:hAnsiTheme="majorHAnsi" w:cstheme="majorHAnsi"/>
          <w:i/>
          <w:iCs/>
          <w:color w:val="E64416" w:themeColor="accent2" w:themeShade="BF"/>
        </w:rPr>
        <w:t>.</w:t>
      </w:r>
    </w:p>
    <w:p w14:paraId="2BF75B2D" w14:textId="3CE44663" w:rsidR="001602B2" w:rsidRPr="007C3E6E" w:rsidRDefault="00880067" w:rsidP="001602B2">
      <w:pPr>
        <w:pStyle w:val="berschrift1"/>
        <w:rPr>
          <w:lang w:val="en-GB"/>
        </w:rPr>
      </w:pPr>
      <w:r w:rsidRPr="007C3E6E">
        <w:rPr>
          <w:lang w:val="en-GB"/>
        </w:rPr>
        <w:t>Strategic priority of the NCCR’s research domain at the home institution (HI)</w:t>
      </w:r>
    </w:p>
    <w:p w14:paraId="48CC8AF8" w14:textId="58EF5729" w:rsidR="000050AC" w:rsidRPr="007C3E6E" w:rsidRDefault="000050AC" w:rsidP="002227AD">
      <w:pPr>
        <w:pStyle w:val="SNFGrundtext"/>
        <w:jc w:val="both"/>
        <w:rPr>
          <w:i/>
          <w:iCs/>
          <w:color w:val="E64416" w:themeColor="accent2" w:themeShade="BF"/>
          <w:lang w:val="en-GB"/>
        </w:rPr>
      </w:pPr>
      <w:r w:rsidRPr="007C3E6E">
        <w:rPr>
          <w:i/>
          <w:iCs/>
          <w:color w:val="E64416" w:themeColor="accent2" w:themeShade="BF"/>
          <w:lang w:val="en-GB"/>
        </w:rPr>
        <w:t xml:space="preserve">Describe </w:t>
      </w:r>
      <w:r w:rsidR="00373E4E" w:rsidRPr="007C3E6E">
        <w:rPr>
          <w:i/>
          <w:iCs/>
          <w:color w:val="E64416" w:themeColor="accent2" w:themeShade="BF"/>
          <w:lang w:val="en-GB"/>
        </w:rPr>
        <w:t xml:space="preserve">your </w:t>
      </w:r>
      <w:r w:rsidRPr="007C3E6E">
        <w:rPr>
          <w:i/>
          <w:iCs/>
          <w:color w:val="E64416" w:themeColor="accent2" w:themeShade="BF"/>
          <w:lang w:val="en-GB"/>
        </w:rPr>
        <w:t xml:space="preserve">strategic </w:t>
      </w:r>
      <w:r w:rsidR="00BB68A0" w:rsidRPr="007C3E6E">
        <w:rPr>
          <w:i/>
          <w:iCs/>
          <w:color w:val="E64416" w:themeColor="accent2" w:themeShade="BF"/>
          <w:lang w:val="en-GB"/>
        </w:rPr>
        <w:t>planning</w:t>
      </w:r>
      <w:r w:rsidR="007912CB" w:rsidRPr="007C3E6E">
        <w:rPr>
          <w:i/>
          <w:iCs/>
          <w:color w:val="E64416" w:themeColor="accent2" w:themeShade="BF"/>
          <w:lang w:val="en-GB"/>
        </w:rPr>
        <w:t xml:space="preserve"> in the NCCR’s research domain considering the </w:t>
      </w:r>
      <w:r w:rsidR="00BB68A0" w:rsidRPr="007C3E6E">
        <w:rPr>
          <w:i/>
          <w:iCs/>
          <w:color w:val="E64416" w:themeColor="accent2" w:themeShade="BF"/>
          <w:lang w:val="en-GB"/>
        </w:rPr>
        <w:t xml:space="preserve">following </w:t>
      </w:r>
      <w:r w:rsidR="00F14A5C" w:rsidRPr="007C3E6E">
        <w:rPr>
          <w:i/>
          <w:iCs/>
          <w:color w:val="E64416" w:themeColor="accent2" w:themeShade="BF"/>
          <w:lang w:val="en-GB"/>
        </w:rPr>
        <w:t>three</w:t>
      </w:r>
      <w:r w:rsidR="00BB68A0" w:rsidRPr="007C3E6E">
        <w:rPr>
          <w:i/>
          <w:iCs/>
          <w:color w:val="E64416" w:themeColor="accent2" w:themeShade="BF"/>
          <w:lang w:val="en-GB"/>
        </w:rPr>
        <w:t xml:space="preserve"> lead questions:</w:t>
      </w:r>
    </w:p>
    <w:p w14:paraId="169FCF60" w14:textId="755E96CF" w:rsidR="00857A2E" w:rsidRPr="007C3E6E" w:rsidRDefault="00DE447A" w:rsidP="002227AD">
      <w:pPr>
        <w:pStyle w:val="SNFGrundtext"/>
        <w:numPr>
          <w:ilvl w:val="0"/>
          <w:numId w:val="14"/>
        </w:numPr>
        <w:jc w:val="both"/>
        <w:rPr>
          <w:i/>
          <w:iCs/>
          <w:color w:val="E64416" w:themeColor="accent2" w:themeShade="BF"/>
          <w:lang w:val="en-GB"/>
        </w:rPr>
      </w:pPr>
      <w:r w:rsidRPr="007C3E6E">
        <w:rPr>
          <w:i/>
          <w:iCs/>
          <w:color w:val="E64416" w:themeColor="accent2" w:themeShade="BF"/>
          <w:lang w:val="en-GB"/>
        </w:rPr>
        <w:t xml:space="preserve">How does the NCCR align with the strategic priorities </w:t>
      </w:r>
      <w:r w:rsidR="005F67A6" w:rsidRPr="007C3E6E">
        <w:rPr>
          <w:i/>
          <w:iCs/>
          <w:color w:val="E64416" w:themeColor="accent2" w:themeShade="BF"/>
          <w:lang w:val="en-GB"/>
        </w:rPr>
        <w:t xml:space="preserve">of the HI </w:t>
      </w:r>
      <w:r w:rsidR="00B41593" w:rsidRPr="007C3E6E">
        <w:rPr>
          <w:i/>
          <w:iCs/>
          <w:color w:val="E64416" w:themeColor="accent2" w:themeShade="BF"/>
          <w:lang w:val="en-GB"/>
        </w:rPr>
        <w:t>(on different organisational levels)?</w:t>
      </w:r>
    </w:p>
    <w:p w14:paraId="0BE35677" w14:textId="41933361" w:rsidR="00857A2E" w:rsidRPr="007C3E6E" w:rsidRDefault="00EF0804" w:rsidP="002227AD">
      <w:pPr>
        <w:pStyle w:val="SNFGrundtext"/>
        <w:numPr>
          <w:ilvl w:val="0"/>
          <w:numId w:val="14"/>
        </w:numPr>
        <w:jc w:val="both"/>
        <w:rPr>
          <w:i/>
          <w:iCs/>
          <w:color w:val="E64416" w:themeColor="accent2" w:themeShade="BF"/>
          <w:lang w:val="en-GB"/>
        </w:rPr>
      </w:pPr>
      <w:r w:rsidRPr="007C3E6E">
        <w:rPr>
          <w:i/>
          <w:iCs/>
          <w:color w:val="E64416" w:themeColor="accent2" w:themeShade="BF"/>
          <w:lang w:val="en-GB"/>
        </w:rPr>
        <w:t>How will the</w:t>
      </w:r>
      <w:r w:rsidR="00B348D2" w:rsidRPr="007C3E6E">
        <w:rPr>
          <w:i/>
          <w:iCs/>
          <w:color w:val="E64416" w:themeColor="accent2" w:themeShade="BF"/>
          <w:lang w:val="en-GB"/>
        </w:rPr>
        <w:t xml:space="preserve"> </w:t>
      </w:r>
      <w:r w:rsidR="008309F7" w:rsidRPr="007C3E6E">
        <w:rPr>
          <w:i/>
          <w:iCs/>
          <w:color w:val="E64416" w:themeColor="accent2" w:themeShade="BF"/>
          <w:lang w:val="en-GB"/>
        </w:rPr>
        <w:t>HI</w:t>
      </w:r>
      <w:r w:rsidR="00B348D2" w:rsidRPr="007C3E6E">
        <w:rPr>
          <w:i/>
          <w:iCs/>
          <w:color w:val="E64416" w:themeColor="accent2" w:themeShade="BF"/>
          <w:lang w:val="en-GB"/>
        </w:rPr>
        <w:t xml:space="preserve"> </w:t>
      </w:r>
      <w:r w:rsidR="00E94BB6" w:rsidRPr="007C3E6E">
        <w:rPr>
          <w:i/>
          <w:iCs/>
          <w:color w:val="E64416" w:themeColor="accent2" w:themeShade="BF"/>
          <w:lang w:val="en-GB"/>
        </w:rPr>
        <w:t xml:space="preserve">contribute </w:t>
      </w:r>
      <w:r w:rsidR="00857A2E" w:rsidRPr="007C3E6E">
        <w:rPr>
          <w:i/>
          <w:iCs/>
          <w:color w:val="E64416" w:themeColor="accent2" w:themeShade="BF"/>
          <w:lang w:val="en-GB"/>
        </w:rPr>
        <w:t xml:space="preserve">to </w:t>
      </w:r>
      <w:r w:rsidR="00DD7028" w:rsidRPr="007C3E6E">
        <w:rPr>
          <w:i/>
          <w:iCs/>
          <w:color w:val="E64416" w:themeColor="accent2" w:themeShade="BF"/>
          <w:lang w:val="en-GB"/>
        </w:rPr>
        <w:t xml:space="preserve">the </w:t>
      </w:r>
      <w:r w:rsidR="00884754" w:rsidRPr="007C3E6E">
        <w:rPr>
          <w:i/>
          <w:iCs/>
          <w:color w:val="E64416" w:themeColor="accent2" w:themeShade="BF"/>
          <w:lang w:val="en-GB"/>
        </w:rPr>
        <w:t>long-term</w:t>
      </w:r>
      <w:r w:rsidR="00857A2E" w:rsidRPr="007C3E6E">
        <w:rPr>
          <w:i/>
          <w:iCs/>
          <w:color w:val="E64416" w:themeColor="accent2" w:themeShade="BF"/>
          <w:lang w:val="en-GB"/>
        </w:rPr>
        <w:t xml:space="preserve"> renewal and optimisation of </w:t>
      </w:r>
      <w:r w:rsidR="00A02A01" w:rsidRPr="007C3E6E">
        <w:rPr>
          <w:i/>
          <w:iCs/>
          <w:color w:val="E64416" w:themeColor="accent2" w:themeShade="BF"/>
          <w:lang w:val="en-GB"/>
        </w:rPr>
        <w:t>research structures</w:t>
      </w:r>
      <w:r w:rsidR="008309F7" w:rsidRPr="007C3E6E">
        <w:rPr>
          <w:i/>
          <w:iCs/>
          <w:color w:val="E64416" w:themeColor="accent2" w:themeShade="BF"/>
          <w:lang w:val="en-GB"/>
        </w:rPr>
        <w:t xml:space="preserve"> within the NCCR’s research domain</w:t>
      </w:r>
      <w:r w:rsidR="00B80985" w:rsidRPr="007C3E6E">
        <w:rPr>
          <w:i/>
          <w:iCs/>
          <w:color w:val="E64416" w:themeColor="accent2" w:themeShade="BF"/>
          <w:lang w:val="en-GB"/>
        </w:rPr>
        <w:t>?</w:t>
      </w:r>
    </w:p>
    <w:p w14:paraId="271B823B" w14:textId="2024BE3C" w:rsidR="00EF3F4E" w:rsidRPr="007C3E6E" w:rsidRDefault="00EF3F4E" w:rsidP="002227AD">
      <w:pPr>
        <w:pStyle w:val="SNFGrundtext"/>
        <w:numPr>
          <w:ilvl w:val="0"/>
          <w:numId w:val="14"/>
        </w:numPr>
        <w:jc w:val="both"/>
        <w:rPr>
          <w:i/>
          <w:iCs/>
          <w:color w:val="E64416" w:themeColor="accent2" w:themeShade="BF"/>
          <w:lang w:val="en-GB"/>
        </w:rPr>
      </w:pPr>
      <w:r w:rsidRPr="007C3E6E">
        <w:rPr>
          <w:i/>
          <w:iCs/>
          <w:color w:val="E64416" w:themeColor="accent2" w:themeShade="BF"/>
          <w:lang w:val="en-GB"/>
        </w:rPr>
        <w:t xml:space="preserve">Does the HI aim at </w:t>
      </w:r>
      <w:r w:rsidR="00E63E60" w:rsidRPr="007C3E6E">
        <w:rPr>
          <w:i/>
          <w:iCs/>
          <w:color w:val="E64416" w:themeColor="accent2" w:themeShade="BF"/>
          <w:lang w:val="en-GB"/>
        </w:rPr>
        <w:t>coordinating its strategic planning with other national or in</w:t>
      </w:r>
      <w:r w:rsidR="007A14BD" w:rsidRPr="007C3E6E">
        <w:rPr>
          <w:i/>
          <w:iCs/>
          <w:color w:val="E64416" w:themeColor="accent2" w:themeShade="BF"/>
          <w:lang w:val="en-GB"/>
        </w:rPr>
        <w:t>ternational institutions</w:t>
      </w:r>
      <w:r w:rsidR="00A454AB" w:rsidRPr="007C3E6E">
        <w:rPr>
          <w:i/>
          <w:iCs/>
          <w:color w:val="E64416" w:themeColor="accent2" w:themeShade="BF"/>
          <w:lang w:val="en-GB"/>
        </w:rPr>
        <w:t>/network</w:t>
      </w:r>
      <w:r w:rsidR="00951563" w:rsidRPr="007C3E6E">
        <w:rPr>
          <w:i/>
          <w:iCs/>
          <w:color w:val="E64416" w:themeColor="accent2" w:themeShade="BF"/>
          <w:lang w:val="en-GB"/>
        </w:rPr>
        <w:t>s</w:t>
      </w:r>
      <w:r w:rsidR="007A14BD" w:rsidRPr="007C3E6E">
        <w:rPr>
          <w:i/>
          <w:iCs/>
          <w:color w:val="E64416" w:themeColor="accent2" w:themeShade="BF"/>
          <w:lang w:val="en-GB"/>
        </w:rPr>
        <w:t xml:space="preserve"> within the NCCR’s research domain?</w:t>
      </w:r>
    </w:p>
    <w:p w14:paraId="7F873447" w14:textId="0898639A" w:rsidR="00C60B7B" w:rsidRPr="007C3E6E" w:rsidRDefault="000770FF" w:rsidP="00996F76">
      <w:pPr>
        <w:pStyle w:val="berschrift1"/>
        <w:rPr>
          <w:lang w:val="en-GB"/>
        </w:rPr>
      </w:pPr>
      <w:r w:rsidRPr="007C3E6E">
        <w:rPr>
          <w:lang w:val="en-GB"/>
        </w:rPr>
        <w:t xml:space="preserve">Existing structures at the home institution </w:t>
      </w:r>
    </w:p>
    <w:p w14:paraId="753A2182" w14:textId="32863AA1" w:rsidR="00B04A44" w:rsidRPr="007C3E6E" w:rsidRDefault="003C38D3" w:rsidP="002227AD">
      <w:pPr>
        <w:pStyle w:val="SNFGrundtext"/>
        <w:jc w:val="both"/>
        <w:rPr>
          <w:i/>
          <w:iCs/>
          <w:color w:val="E64416" w:themeColor="accent2" w:themeShade="BF"/>
          <w:lang w:val="en-GB"/>
        </w:rPr>
      </w:pPr>
      <w:r w:rsidRPr="007C3E6E">
        <w:rPr>
          <w:i/>
          <w:iCs/>
          <w:color w:val="E64416" w:themeColor="accent2" w:themeShade="BF"/>
          <w:lang w:val="en-GB"/>
        </w:rPr>
        <w:t>Describe</w:t>
      </w:r>
      <w:r w:rsidR="009F6AFA" w:rsidRPr="007C3E6E">
        <w:rPr>
          <w:i/>
          <w:iCs/>
          <w:color w:val="E64416" w:themeColor="accent2" w:themeShade="BF"/>
          <w:lang w:val="en-GB"/>
        </w:rPr>
        <w:t xml:space="preserve"> </w:t>
      </w:r>
      <w:r w:rsidR="00556B4E" w:rsidRPr="007C3E6E">
        <w:rPr>
          <w:i/>
          <w:iCs/>
          <w:color w:val="E64416" w:themeColor="accent2" w:themeShade="BF"/>
          <w:lang w:val="en-GB"/>
        </w:rPr>
        <w:t xml:space="preserve">the structures </w:t>
      </w:r>
      <w:r w:rsidR="00120E89" w:rsidRPr="007C3E6E">
        <w:rPr>
          <w:i/>
          <w:iCs/>
          <w:color w:val="E64416" w:themeColor="accent2" w:themeShade="BF"/>
          <w:lang w:val="en-GB"/>
        </w:rPr>
        <w:t xml:space="preserve">in the research domain of the NCCR </w:t>
      </w:r>
      <w:r w:rsidR="00556B4E" w:rsidRPr="007C3E6E">
        <w:rPr>
          <w:i/>
          <w:iCs/>
          <w:color w:val="E64416" w:themeColor="accent2" w:themeShade="BF"/>
          <w:lang w:val="en-GB"/>
        </w:rPr>
        <w:t>already in place at your institution</w:t>
      </w:r>
      <w:r w:rsidR="00AA41F7" w:rsidRPr="007C3E6E">
        <w:rPr>
          <w:i/>
          <w:iCs/>
          <w:color w:val="E64416" w:themeColor="accent2" w:themeShade="BF"/>
          <w:lang w:val="en-GB"/>
        </w:rPr>
        <w:t xml:space="preserve"> </w:t>
      </w:r>
      <w:r w:rsidR="003D72E6" w:rsidRPr="007C3E6E">
        <w:rPr>
          <w:i/>
          <w:iCs/>
          <w:color w:val="E64416" w:themeColor="accent2" w:themeShade="BF"/>
          <w:lang w:val="en-GB"/>
        </w:rPr>
        <w:t>on the following three levels</w:t>
      </w:r>
      <w:r w:rsidR="00C74066" w:rsidRPr="007C3E6E">
        <w:rPr>
          <w:i/>
          <w:iCs/>
          <w:color w:val="E64416" w:themeColor="accent2" w:themeShade="BF"/>
          <w:lang w:val="en-GB"/>
        </w:rPr>
        <w:t>:</w:t>
      </w:r>
      <w:r w:rsidR="00556B4E" w:rsidRPr="007C3E6E">
        <w:rPr>
          <w:i/>
          <w:iCs/>
          <w:color w:val="E64416" w:themeColor="accent2" w:themeShade="BF"/>
          <w:lang w:val="en-GB"/>
        </w:rPr>
        <w:t xml:space="preserve"> </w:t>
      </w:r>
    </w:p>
    <w:p w14:paraId="009D2565" w14:textId="2AA5A95A" w:rsidR="00996F76" w:rsidRPr="007C3E6E" w:rsidRDefault="00996F76" w:rsidP="00996F76">
      <w:pPr>
        <w:pStyle w:val="berschrift2"/>
        <w:rPr>
          <w:lang w:val="en-GB"/>
        </w:rPr>
      </w:pPr>
      <w:r w:rsidRPr="007C3E6E">
        <w:rPr>
          <w:lang w:val="en-GB"/>
        </w:rPr>
        <w:t>Research structures at the highest organisational level of the HI</w:t>
      </w:r>
      <w:r w:rsidR="002059A4" w:rsidRPr="007C3E6E">
        <w:rPr>
          <w:lang w:val="en-GB"/>
        </w:rPr>
        <w:t xml:space="preserve"> </w:t>
      </w:r>
    </w:p>
    <w:p w14:paraId="160B5336" w14:textId="6B16AD8E" w:rsidR="00996F76" w:rsidRPr="007C3E6E" w:rsidRDefault="00996F76" w:rsidP="00996F76">
      <w:pPr>
        <w:pStyle w:val="SNFGrundtext"/>
        <w:rPr>
          <w:i/>
          <w:iCs/>
          <w:lang w:val="en-GB"/>
        </w:rPr>
      </w:pPr>
    </w:p>
    <w:p w14:paraId="6931FE8C" w14:textId="4F3FB6D8" w:rsidR="00691D85" w:rsidRPr="007C3E6E" w:rsidRDefault="00691D85" w:rsidP="00996F76">
      <w:pPr>
        <w:pStyle w:val="SNFGrundtext"/>
        <w:rPr>
          <w:i/>
          <w:iCs/>
          <w:color w:val="E64416" w:themeColor="accent2" w:themeShade="BF"/>
          <w:lang w:val="en-GB"/>
        </w:rPr>
      </w:pPr>
      <w:r w:rsidRPr="007C3E6E">
        <w:rPr>
          <w:i/>
          <w:iCs/>
          <w:color w:val="E64416" w:themeColor="accent2" w:themeShade="BF"/>
          <w:lang w:val="en-GB"/>
        </w:rPr>
        <w:t>E.g. University Centres, interfaculty units, interuniversity Graduate Programmes)</w:t>
      </w:r>
    </w:p>
    <w:p w14:paraId="6678F005" w14:textId="71E2ADCC" w:rsidR="00691D85" w:rsidRPr="007C3E6E" w:rsidRDefault="00691D85" w:rsidP="00691D85">
      <w:pPr>
        <w:pStyle w:val="berschrift2"/>
        <w:rPr>
          <w:lang w:val="en-GB"/>
        </w:rPr>
      </w:pPr>
      <w:r w:rsidRPr="007C3E6E">
        <w:rPr>
          <w:lang w:val="en-GB"/>
        </w:rPr>
        <w:t>Research or training structures at the level of the Faculties or Departments</w:t>
      </w:r>
    </w:p>
    <w:p w14:paraId="618CACD4" w14:textId="77777777" w:rsidR="00691D85" w:rsidRPr="007C3E6E" w:rsidRDefault="00691D85" w:rsidP="00691D85">
      <w:pPr>
        <w:pStyle w:val="SNFGrundtext"/>
        <w:rPr>
          <w:lang w:val="en-GB"/>
        </w:rPr>
      </w:pPr>
    </w:p>
    <w:p w14:paraId="78F9EE52" w14:textId="312088B5" w:rsidR="00996F76" w:rsidRPr="007C3E6E" w:rsidRDefault="00691D85" w:rsidP="13091372">
      <w:pPr>
        <w:pStyle w:val="SNFGrundtext"/>
        <w:rPr>
          <w:i/>
          <w:iCs/>
          <w:color w:val="E64416" w:themeColor="accent2" w:themeShade="BF"/>
          <w:lang w:val="en-GB"/>
        </w:rPr>
      </w:pPr>
      <w:r w:rsidRPr="13091372">
        <w:rPr>
          <w:i/>
          <w:iCs/>
          <w:color w:val="E64416" w:themeColor="accent2" w:themeShade="BF"/>
          <w:lang w:val="en-GB"/>
        </w:rPr>
        <w:t xml:space="preserve">E.g., faculty units or </w:t>
      </w:r>
      <w:r w:rsidR="3C9D753C" w:rsidRPr="13091372">
        <w:rPr>
          <w:i/>
          <w:iCs/>
          <w:color w:val="E64416" w:themeColor="accent2" w:themeShade="BF"/>
          <w:lang w:val="en-GB"/>
        </w:rPr>
        <w:t>centres</w:t>
      </w:r>
      <w:r w:rsidRPr="13091372">
        <w:rPr>
          <w:i/>
          <w:iCs/>
          <w:color w:val="E64416" w:themeColor="accent2" w:themeShade="BF"/>
          <w:lang w:val="en-GB"/>
        </w:rPr>
        <w:t>, teaching curricula at Bachelor/Master level):</w:t>
      </w:r>
    </w:p>
    <w:p w14:paraId="585D679A" w14:textId="31D9A3DC" w:rsidR="004C7FDB" w:rsidRPr="007C3E6E" w:rsidRDefault="009F6AFA" w:rsidP="00A36B47">
      <w:pPr>
        <w:pStyle w:val="berschrift2"/>
        <w:rPr>
          <w:lang w:val="en-GB"/>
        </w:rPr>
      </w:pPr>
      <w:r w:rsidRPr="007C3E6E">
        <w:rPr>
          <w:lang w:val="en-GB"/>
        </w:rPr>
        <w:t>Related infrastructure and facilities:</w:t>
      </w:r>
    </w:p>
    <w:p w14:paraId="42C9FAED" w14:textId="77777777" w:rsidR="00F366C5" w:rsidRPr="007C3E6E" w:rsidRDefault="00F366C5" w:rsidP="00F366C5">
      <w:pPr>
        <w:pStyle w:val="SNFGrundtext"/>
        <w:rPr>
          <w:lang w:val="en-GB"/>
        </w:rPr>
      </w:pPr>
    </w:p>
    <w:p w14:paraId="40EA4298" w14:textId="5397A7A2" w:rsidR="00C81F4C" w:rsidRPr="007C3E6E" w:rsidRDefault="00927CB9" w:rsidP="00AD68F4">
      <w:pPr>
        <w:pStyle w:val="berschrift2"/>
        <w:rPr>
          <w:lang w:val="en-GB"/>
        </w:rPr>
      </w:pPr>
      <w:r w:rsidRPr="007C3E6E">
        <w:rPr>
          <w:lang w:val="en-GB"/>
        </w:rPr>
        <w:lastRenderedPageBreak/>
        <w:t xml:space="preserve">Other </w:t>
      </w:r>
    </w:p>
    <w:p w14:paraId="69034D86" w14:textId="77777777" w:rsidR="00927CB9" w:rsidRPr="007C3E6E" w:rsidRDefault="00927CB9" w:rsidP="00927CB9">
      <w:pPr>
        <w:pStyle w:val="SNFGrundtext"/>
        <w:rPr>
          <w:lang w:val="en-GB"/>
        </w:rPr>
      </w:pPr>
    </w:p>
    <w:p w14:paraId="7EEE469C" w14:textId="1000AB1F" w:rsidR="00927CB9" w:rsidRPr="007C3E6E" w:rsidRDefault="00927CB9" w:rsidP="00927CB9">
      <w:pPr>
        <w:pStyle w:val="SNFGrundtext"/>
        <w:rPr>
          <w:i/>
          <w:iCs/>
          <w:color w:val="E64416" w:themeColor="accent2" w:themeShade="BF"/>
          <w:lang w:val="en-GB"/>
        </w:rPr>
      </w:pPr>
      <w:r w:rsidRPr="007C3E6E">
        <w:rPr>
          <w:i/>
          <w:iCs/>
          <w:color w:val="E64416" w:themeColor="accent2" w:themeShade="BF"/>
          <w:lang w:val="en-GB"/>
        </w:rPr>
        <w:t xml:space="preserve">E.g., </w:t>
      </w:r>
      <w:r w:rsidR="009602E7" w:rsidRPr="007C3E6E">
        <w:rPr>
          <w:i/>
          <w:iCs/>
          <w:color w:val="E64416" w:themeColor="accent2" w:themeShade="BF"/>
          <w:lang w:val="en-GB"/>
        </w:rPr>
        <w:t xml:space="preserve">interinstitutional </w:t>
      </w:r>
      <w:r w:rsidRPr="007C3E6E">
        <w:rPr>
          <w:i/>
          <w:iCs/>
          <w:color w:val="E64416" w:themeColor="accent2" w:themeShade="BF"/>
          <w:lang w:val="en-GB"/>
        </w:rPr>
        <w:t>structures:</w:t>
      </w:r>
    </w:p>
    <w:p w14:paraId="65853DCA" w14:textId="77777777" w:rsidR="00B13713" w:rsidRPr="007C3E6E" w:rsidRDefault="00B13713" w:rsidP="00B13713">
      <w:pPr>
        <w:pStyle w:val="SNFGrundtext"/>
        <w:rPr>
          <w:lang w:val="en-GB"/>
        </w:rPr>
      </w:pPr>
    </w:p>
    <w:p w14:paraId="0530AB11" w14:textId="034AEC8D" w:rsidR="009F6AFA" w:rsidRPr="007C3E6E" w:rsidRDefault="00C01154" w:rsidP="009F6AFA">
      <w:pPr>
        <w:pStyle w:val="berschrift1"/>
        <w:rPr>
          <w:lang w:val="en-GB"/>
        </w:rPr>
      </w:pPr>
      <w:r w:rsidRPr="007C3E6E">
        <w:rPr>
          <w:lang w:val="en-GB"/>
        </w:rPr>
        <w:t xml:space="preserve">Organisational </w:t>
      </w:r>
      <w:r w:rsidR="001602B2" w:rsidRPr="007C3E6E">
        <w:rPr>
          <w:lang w:val="en-GB"/>
        </w:rPr>
        <w:t>connection</w:t>
      </w:r>
      <w:r w:rsidRPr="007C3E6E">
        <w:rPr>
          <w:lang w:val="en-GB"/>
        </w:rPr>
        <w:t xml:space="preserve"> of the NCCR management </w:t>
      </w:r>
    </w:p>
    <w:p w14:paraId="5AFB3782" w14:textId="372B1156" w:rsidR="00C01154" w:rsidRPr="007C3E6E" w:rsidRDefault="00D01EA0" w:rsidP="00463C65">
      <w:pPr>
        <w:pStyle w:val="Normalafd2"/>
      </w:pPr>
      <w:r w:rsidRPr="007C3E6E">
        <w:t>W</w:t>
      </w:r>
      <w:r w:rsidR="00C01154" w:rsidRPr="007C3E6E">
        <w:t xml:space="preserve">hich (organisational) level </w:t>
      </w:r>
      <w:r w:rsidRPr="007C3E6E">
        <w:t>or</w:t>
      </w:r>
      <w:r w:rsidR="00C01154" w:rsidRPr="007C3E6E">
        <w:t xml:space="preserve"> unit will the NCCR management be attached</w:t>
      </w:r>
      <w:r w:rsidRPr="007C3E6E">
        <w:t xml:space="preserve"> to</w:t>
      </w:r>
      <w:r w:rsidR="00C01154" w:rsidRPr="007C3E6E">
        <w:t>? (Usually unit of NCCR director)</w:t>
      </w:r>
      <w:r w:rsidR="00727443" w:rsidRPr="007C3E6E">
        <w:t xml:space="preserve">. </w:t>
      </w:r>
    </w:p>
    <w:p w14:paraId="3ED7270E" w14:textId="51B150E4" w:rsidR="004C7FDB" w:rsidRPr="007C3E6E" w:rsidRDefault="004C7FDB" w:rsidP="001602B2">
      <w:pPr>
        <w:pStyle w:val="berschrift1"/>
        <w:rPr>
          <w:lang w:val="en-GB"/>
        </w:rPr>
      </w:pPr>
      <w:r w:rsidRPr="007C3E6E">
        <w:rPr>
          <w:lang w:val="en-GB"/>
        </w:rPr>
        <w:t>Structural development planned during phase I</w:t>
      </w:r>
      <w:r w:rsidR="00C01154" w:rsidRPr="007C3E6E">
        <w:rPr>
          <w:lang w:val="en-GB"/>
        </w:rPr>
        <w:t xml:space="preserve"> (4 years)</w:t>
      </w:r>
      <w:r w:rsidR="005E715F" w:rsidRPr="007C3E6E">
        <w:rPr>
          <w:lang w:val="en-GB"/>
        </w:rPr>
        <w:t xml:space="preserve"> and beyond</w:t>
      </w:r>
    </w:p>
    <w:p w14:paraId="5F022BEF" w14:textId="602F048F" w:rsidR="004C7FDB" w:rsidRPr="007C3E6E" w:rsidRDefault="004C7FDB" w:rsidP="00E55506">
      <w:pPr>
        <w:pStyle w:val="berschrift2"/>
        <w:rPr>
          <w:lang w:val="en-GB"/>
        </w:rPr>
      </w:pPr>
      <w:r w:rsidRPr="007C3E6E">
        <w:rPr>
          <w:lang w:val="en-GB"/>
        </w:rPr>
        <w:t>Structural measures planned during phase I</w:t>
      </w:r>
    </w:p>
    <w:p w14:paraId="715C6695" w14:textId="5E428B0E" w:rsidR="004C7FDB" w:rsidRPr="007C3E6E" w:rsidRDefault="004C7FDB" w:rsidP="00463C65">
      <w:pPr>
        <w:pStyle w:val="Normalafd2"/>
      </w:pPr>
      <w:r w:rsidRPr="007C3E6E">
        <w:t xml:space="preserve">Give an overview of the structural measures to be conceptualised and/or implemented during the </w:t>
      </w:r>
      <w:r w:rsidR="00C01154" w:rsidRPr="007C3E6E">
        <w:t>first</w:t>
      </w:r>
      <w:r w:rsidRPr="007C3E6E">
        <w:t xml:space="preserve"> funding phase. </w:t>
      </w:r>
      <w:r w:rsidR="00BB6654" w:rsidRPr="007C3E6E">
        <w:t xml:space="preserve">Detailed information may directly be included in </w:t>
      </w:r>
      <w:r w:rsidR="00533F8D" w:rsidRPr="007C3E6E">
        <w:t>table 1</w:t>
      </w:r>
      <w:r w:rsidR="00E177EF" w:rsidRPr="007C3E6E">
        <w:t>.</w:t>
      </w:r>
    </w:p>
    <w:p w14:paraId="00D85E84" w14:textId="77777777" w:rsidR="004C7FDB" w:rsidRPr="007C3E6E" w:rsidRDefault="004C7FDB" w:rsidP="002227AD">
      <w:pPr>
        <w:pStyle w:val="Textkrper"/>
        <w:spacing w:line="280" w:lineRule="exact"/>
        <w:ind w:right="425"/>
        <w:jc w:val="both"/>
        <w:rPr>
          <w:rFonts w:asciiTheme="majorHAnsi" w:hAnsiTheme="majorHAnsi" w:cstheme="majorHAnsi"/>
          <w:bCs/>
          <w:i/>
          <w:iCs/>
          <w:color w:val="E64416" w:themeColor="accent2" w:themeShade="BF"/>
          <w:lang w:val="en-GB"/>
        </w:rPr>
      </w:pPr>
      <w:r w:rsidRPr="007C3E6E">
        <w:rPr>
          <w:rFonts w:asciiTheme="majorHAnsi" w:hAnsiTheme="majorHAnsi" w:cstheme="majorHAnsi"/>
          <w:bCs/>
          <w:i/>
          <w:iCs/>
          <w:color w:val="E64416" w:themeColor="accent2" w:themeShade="BF"/>
          <w:lang w:val="en-GB"/>
        </w:rPr>
        <w:t>Structural measures in NCCRs may include:</w:t>
      </w:r>
    </w:p>
    <w:p w14:paraId="4CA6C155" w14:textId="088F0DA6" w:rsidR="00183C74" w:rsidRPr="007C3E6E" w:rsidRDefault="00183C74" w:rsidP="5720D557">
      <w:pPr>
        <w:pStyle w:val="Aufzhlungszeichen"/>
        <w:jc w:val="both"/>
        <w:rPr>
          <w:i/>
          <w:iCs/>
          <w:color w:val="E64416" w:themeColor="accent2" w:themeShade="BF"/>
          <w:lang w:val="en-GB"/>
        </w:rPr>
      </w:pPr>
      <w:r w:rsidRPr="007C3E6E">
        <w:rPr>
          <w:i/>
          <w:iCs/>
          <w:color w:val="E64416" w:themeColor="accent2" w:themeShade="BF"/>
          <w:lang w:val="en-GB"/>
        </w:rPr>
        <w:t>Re-orienting existing or creating new (assistant) professorships within the NCCR’s research domain.</w:t>
      </w:r>
      <w:r w:rsidR="001D232C" w:rsidRPr="00C248FF">
        <w:rPr>
          <w:i/>
          <w:iCs/>
          <w:color w:val="E64416" w:themeColor="accent2" w:themeShade="BF"/>
          <w:lang w:val="en-GB"/>
        </w:rPr>
        <w:t xml:space="preserve"> </w:t>
      </w:r>
      <w:r w:rsidR="00A27C7A" w:rsidRPr="007C3E6E">
        <w:rPr>
          <w:i/>
          <w:iCs/>
          <w:color w:val="E64416" w:themeColor="accent2" w:themeShade="BF"/>
          <w:lang w:val="en-GB"/>
        </w:rPr>
        <w:t>Include names and</w:t>
      </w:r>
      <w:r w:rsidR="00743F8F" w:rsidRPr="007C3E6E">
        <w:rPr>
          <w:i/>
          <w:iCs/>
          <w:color w:val="E64416" w:themeColor="accent2" w:themeShade="BF"/>
          <w:lang w:val="en-GB"/>
        </w:rPr>
        <w:t xml:space="preserve"> </w:t>
      </w:r>
      <w:r w:rsidR="00DA6BB7" w:rsidRPr="007C3E6E">
        <w:rPr>
          <w:i/>
          <w:iCs/>
          <w:color w:val="E64416" w:themeColor="accent2" w:themeShade="BF"/>
          <w:lang w:val="en-GB"/>
        </w:rPr>
        <w:t xml:space="preserve">– if available – </w:t>
      </w:r>
      <w:r w:rsidR="00497FD0" w:rsidRPr="007C3E6E">
        <w:rPr>
          <w:i/>
          <w:iCs/>
          <w:color w:val="E64416" w:themeColor="accent2" w:themeShade="BF"/>
          <w:lang w:val="en-GB"/>
        </w:rPr>
        <w:t xml:space="preserve">personal grants </w:t>
      </w:r>
      <w:r w:rsidR="001317F4" w:rsidRPr="007C3E6E">
        <w:rPr>
          <w:i/>
          <w:iCs/>
          <w:color w:val="E64416" w:themeColor="accent2" w:themeShade="BF"/>
          <w:lang w:val="en-GB"/>
        </w:rPr>
        <w:t xml:space="preserve">(e.g. SNSF </w:t>
      </w:r>
      <w:r w:rsidR="00B2736F" w:rsidRPr="007C3E6E">
        <w:rPr>
          <w:i/>
          <w:iCs/>
          <w:color w:val="E64416" w:themeColor="accent2" w:themeShade="BF"/>
          <w:lang w:val="en-GB"/>
        </w:rPr>
        <w:t>Starting Grants</w:t>
      </w:r>
      <w:r w:rsidR="00670FBB">
        <w:rPr>
          <w:i/>
          <w:iCs/>
          <w:color w:val="E64416" w:themeColor="accent2" w:themeShade="BF"/>
          <w:lang w:val="en-GB"/>
        </w:rPr>
        <w:t xml:space="preserve"> or ERC </w:t>
      </w:r>
      <w:r w:rsidR="00CA7C1B">
        <w:rPr>
          <w:i/>
          <w:iCs/>
          <w:color w:val="E64416" w:themeColor="accent2" w:themeShade="BF"/>
          <w:lang w:val="en-GB"/>
        </w:rPr>
        <w:t>g</w:t>
      </w:r>
      <w:r w:rsidR="00394EFF">
        <w:rPr>
          <w:i/>
          <w:iCs/>
          <w:color w:val="E64416" w:themeColor="accent2" w:themeShade="BF"/>
          <w:lang w:val="en-GB"/>
        </w:rPr>
        <w:t>rants</w:t>
      </w:r>
      <w:r w:rsidR="001317F4" w:rsidRPr="007C3E6E">
        <w:rPr>
          <w:i/>
          <w:iCs/>
          <w:color w:val="E64416" w:themeColor="accent2" w:themeShade="BF"/>
          <w:lang w:val="en-GB"/>
        </w:rPr>
        <w:t>)</w:t>
      </w:r>
      <w:r w:rsidR="00A27C7A" w:rsidRPr="007C3E6E">
        <w:rPr>
          <w:i/>
          <w:iCs/>
          <w:color w:val="E64416" w:themeColor="accent2" w:themeShade="BF"/>
          <w:lang w:val="en-GB"/>
        </w:rPr>
        <w:t xml:space="preserve"> </w:t>
      </w:r>
      <w:r w:rsidR="009D3792" w:rsidRPr="007C3E6E">
        <w:rPr>
          <w:i/>
          <w:iCs/>
          <w:color w:val="E64416" w:themeColor="accent2" w:themeShade="BF"/>
          <w:lang w:val="en-GB"/>
        </w:rPr>
        <w:t>in case</w:t>
      </w:r>
      <w:r w:rsidR="00A27C7A" w:rsidRPr="007C3E6E">
        <w:rPr>
          <w:i/>
          <w:iCs/>
          <w:color w:val="E64416" w:themeColor="accent2" w:themeShade="BF"/>
          <w:lang w:val="en-GB"/>
        </w:rPr>
        <w:t xml:space="preserve"> the </w:t>
      </w:r>
      <w:r w:rsidR="00270364" w:rsidRPr="007C3E6E">
        <w:rPr>
          <w:i/>
          <w:iCs/>
          <w:color w:val="E64416" w:themeColor="accent2" w:themeShade="BF"/>
          <w:lang w:val="en-GB"/>
        </w:rPr>
        <w:t>appointments</w:t>
      </w:r>
      <w:r w:rsidR="00A27C7A" w:rsidRPr="007C3E6E">
        <w:rPr>
          <w:i/>
          <w:iCs/>
          <w:color w:val="E64416" w:themeColor="accent2" w:themeShade="BF"/>
          <w:lang w:val="en-GB"/>
        </w:rPr>
        <w:t xml:space="preserve"> are already known</w:t>
      </w:r>
      <w:r w:rsidR="005B759A" w:rsidRPr="007C3E6E">
        <w:rPr>
          <w:i/>
          <w:iCs/>
          <w:color w:val="E64416" w:themeColor="accent2" w:themeShade="BF"/>
          <w:lang w:val="en-GB"/>
        </w:rPr>
        <w:t>.</w:t>
      </w:r>
    </w:p>
    <w:p w14:paraId="0948FD48" w14:textId="77777777" w:rsidR="00BD6451" w:rsidRPr="007C3E6E" w:rsidRDefault="00BD6451" w:rsidP="002227AD">
      <w:pPr>
        <w:pStyle w:val="Aufzhlungszeichen"/>
        <w:jc w:val="both"/>
        <w:rPr>
          <w:i/>
          <w:iCs/>
          <w:color w:val="E64416" w:themeColor="accent2" w:themeShade="BF"/>
          <w:lang w:val="en-GB"/>
        </w:rPr>
      </w:pPr>
      <w:r w:rsidRPr="007C3E6E">
        <w:rPr>
          <w:i/>
          <w:iCs/>
          <w:color w:val="E64416" w:themeColor="accent2" w:themeShade="BF"/>
          <w:lang w:val="en-GB"/>
        </w:rPr>
        <w:t>Creating and extending research and service units, such as new research centres, national institutes, interfaculty structures, technical platforms or research networks.</w:t>
      </w:r>
    </w:p>
    <w:p w14:paraId="3453B5E4" w14:textId="77777777" w:rsidR="00183C74" w:rsidRPr="007C3E6E" w:rsidRDefault="00183C74" w:rsidP="002227AD">
      <w:pPr>
        <w:pStyle w:val="Aufzhlungszeichen"/>
        <w:jc w:val="both"/>
        <w:rPr>
          <w:i/>
          <w:iCs/>
          <w:color w:val="E64416" w:themeColor="accent2" w:themeShade="BF"/>
          <w:lang w:val="en-GB"/>
        </w:rPr>
      </w:pPr>
      <w:r w:rsidRPr="007C3E6E">
        <w:rPr>
          <w:i/>
          <w:iCs/>
          <w:color w:val="E64416" w:themeColor="accent2" w:themeShade="BF"/>
          <w:lang w:val="en-GB"/>
        </w:rPr>
        <w:t>Defining foci in education and research for the NCCR (e.g. course offerings at undergraduate level or continuous PhD programmes).</w:t>
      </w:r>
    </w:p>
    <w:p w14:paraId="0A75C7C5" w14:textId="35466F84" w:rsidR="00183C74" w:rsidRPr="007C3E6E" w:rsidRDefault="00183C74" w:rsidP="002227AD">
      <w:pPr>
        <w:pStyle w:val="Aufzhlungszeichen"/>
        <w:jc w:val="both"/>
        <w:rPr>
          <w:i/>
          <w:iCs/>
          <w:color w:val="E64416" w:themeColor="accent2" w:themeShade="BF"/>
          <w:lang w:val="en-GB"/>
        </w:rPr>
      </w:pPr>
      <w:r w:rsidRPr="007C3E6E">
        <w:rPr>
          <w:i/>
          <w:iCs/>
          <w:color w:val="E64416" w:themeColor="accent2" w:themeShade="BF"/>
          <w:lang w:val="en-GB"/>
        </w:rPr>
        <w:t xml:space="preserve">Improving infrastructures, such as research </w:t>
      </w:r>
      <w:r w:rsidR="00413D93" w:rsidRPr="007C3E6E">
        <w:rPr>
          <w:i/>
          <w:iCs/>
          <w:color w:val="E64416" w:themeColor="accent2" w:themeShade="BF"/>
          <w:lang w:val="en-GB"/>
        </w:rPr>
        <w:t>facilities</w:t>
      </w:r>
      <w:r w:rsidRPr="007C3E6E">
        <w:rPr>
          <w:i/>
          <w:iCs/>
          <w:color w:val="E64416" w:themeColor="accent2" w:themeShade="BF"/>
          <w:lang w:val="en-GB"/>
        </w:rPr>
        <w:t>, databases, equipment</w:t>
      </w:r>
      <w:r w:rsidRPr="007C3E6E" w:rsidDel="00E4795D">
        <w:rPr>
          <w:i/>
          <w:iCs/>
          <w:color w:val="E64416" w:themeColor="accent2" w:themeShade="BF"/>
          <w:lang w:val="en-GB"/>
        </w:rPr>
        <w:t>,</w:t>
      </w:r>
      <w:r w:rsidRPr="007C3E6E">
        <w:rPr>
          <w:i/>
          <w:iCs/>
          <w:color w:val="E64416" w:themeColor="accent2" w:themeShade="BF"/>
          <w:lang w:val="en-GB"/>
        </w:rPr>
        <w:t xml:space="preserve"> or workspace.</w:t>
      </w:r>
    </w:p>
    <w:p w14:paraId="637D7F2C" w14:textId="77777777" w:rsidR="00183C74" w:rsidRPr="007C3E6E" w:rsidRDefault="00183C74" w:rsidP="002227AD">
      <w:pPr>
        <w:pStyle w:val="Aufzhlungszeichen"/>
        <w:jc w:val="both"/>
        <w:rPr>
          <w:i/>
          <w:iCs/>
          <w:color w:val="E64416" w:themeColor="accent2" w:themeShade="BF"/>
          <w:lang w:val="en-GB"/>
        </w:rPr>
      </w:pPr>
      <w:r w:rsidRPr="007C3E6E">
        <w:rPr>
          <w:i/>
          <w:iCs/>
          <w:color w:val="E64416" w:themeColor="accent2" w:themeShade="BF"/>
          <w:lang w:val="en-GB"/>
        </w:rPr>
        <w:t>Creating and extending cooperations with national and international leading research institutions in the relevant domain.</w:t>
      </w:r>
    </w:p>
    <w:p w14:paraId="7555E44E" w14:textId="755BAB96" w:rsidR="00A22E85" w:rsidRPr="007C3E6E" w:rsidRDefault="00E177EF" w:rsidP="00E177EF">
      <w:pPr>
        <w:pStyle w:val="SNFTabelleTitel"/>
        <w:rPr>
          <w:lang w:val="en-GB"/>
        </w:rPr>
      </w:pPr>
      <w:r w:rsidRPr="007C3E6E">
        <w:rPr>
          <w:lang w:val="en-GB"/>
        </w:rPr>
        <w:t>Table 1: Structural measures for phase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89"/>
      </w:tblGrid>
      <w:tr w:rsidR="000D7EE5" w:rsidRPr="00AA0D6D" w14:paraId="0B6AD3D4" w14:textId="77777777" w:rsidTr="13091372">
        <w:tc>
          <w:tcPr>
            <w:tcW w:w="9089" w:type="dxa"/>
            <w:shd w:val="clear" w:color="auto" w:fill="auto"/>
          </w:tcPr>
          <w:tbl>
            <w:tblPr>
              <w:tblW w:w="5000" w:type="pct"/>
              <w:tblBorders>
                <w:top w:val="single" w:sz="4" w:space="0" w:color="BFBFBF"/>
                <w:bottom w:val="single" w:sz="4" w:space="0" w:color="BFBFBF"/>
                <w:insideH w:val="single" w:sz="4" w:space="0" w:color="F2F2F2"/>
                <w:insideV w:val="single" w:sz="4" w:space="0" w:color="F2F2F2"/>
              </w:tblBorders>
              <w:shd w:val="clear" w:color="auto" w:fill="D9D9D9"/>
              <w:tblCellMar>
                <w:left w:w="0" w:type="dxa"/>
                <w:right w:w="0" w:type="dxa"/>
              </w:tblCellMar>
              <w:tblLook w:val="04A0" w:firstRow="1" w:lastRow="0" w:firstColumn="1" w:lastColumn="0" w:noHBand="0" w:noVBand="1"/>
            </w:tblPr>
            <w:tblGrid>
              <w:gridCol w:w="7680"/>
              <w:gridCol w:w="1193"/>
            </w:tblGrid>
            <w:tr w:rsidR="003D6595" w:rsidRPr="00BC4E0B" w14:paraId="2F997FCE" w14:textId="0B62B580" w:rsidTr="000A4AFE">
              <w:trPr>
                <w:trHeight w:val="295"/>
              </w:trPr>
              <w:tc>
                <w:tcPr>
                  <w:tcW w:w="4328" w:type="pct"/>
                  <w:shd w:val="clear" w:color="auto" w:fill="D9D9D9"/>
                </w:tcPr>
                <w:p w14:paraId="6ED41667" w14:textId="2EBC8103" w:rsidR="003D6595" w:rsidRPr="007C3E6E" w:rsidRDefault="003D6595" w:rsidP="00A22E85">
                  <w:pPr>
                    <w:pStyle w:val="Textkrper-Zeileneinzug"/>
                    <w:tabs>
                      <w:tab w:val="clear" w:pos="142"/>
                    </w:tabs>
                    <w:spacing w:before="60" w:after="40" w:line="240" w:lineRule="auto"/>
                    <w:ind w:left="164"/>
                    <w:rPr>
                      <w:rFonts w:asciiTheme="majorHAnsi" w:hAnsiTheme="majorHAnsi" w:cstheme="majorHAnsi"/>
                      <w:sz w:val="18"/>
                      <w:lang w:val="en-GB"/>
                    </w:rPr>
                  </w:pPr>
                  <w:r w:rsidRPr="007C3E6E">
                    <w:rPr>
                      <w:rFonts w:asciiTheme="majorHAnsi" w:hAnsiTheme="majorHAnsi" w:cstheme="majorHAnsi"/>
                      <w:b/>
                      <w:sz w:val="18"/>
                      <w:lang w:val="en-GB"/>
                    </w:rPr>
                    <w:t xml:space="preserve">Development of the research capacity in the domain of </w:t>
                  </w:r>
                  <w:r w:rsidR="00660DA9" w:rsidRPr="007C3E6E">
                    <w:rPr>
                      <w:rFonts w:asciiTheme="majorHAnsi" w:hAnsiTheme="majorHAnsi" w:cstheme="majorHAnsi"/>
                      <w:b/>
                      <w:sz w:val="18"/>
                      <w:lang w:val="en-GB"/>
                    </w:rPr>
                    <w:t>the NCCR</w:t>
                  </w:r>
                  <w:r w:rsidR="00660DA9" w:rsidRPr="007C3E6E">
                    <w:rPr>
                      <w:b/>
                      <w:lang w:val="en-GB"/>
                    </w:rPr>
                    <w:t xml:space="preserve"> </w:t>
                  </w:r>
                  <w:r w:rsidRPr="007C3E6E">
                    <w:rPr>
                      <w:rFonts w:asciiTheme="majorHAnsi" w:hAnsiTheme="majorHAnsi" w:cstheme="majorHAnsi"/>
                      <w:sz w:val="18"/>
                      <w:lang w:val="en-GB"/>
                    </w:rPr>
                    <w:t>(additional lines can be inserted if necessary):</w:t>
                  </w:r>
                </w:p>
              </w:tc>
              <w:tc>
                <w:tcPr>
                  <w:tcW w:w="672" w:type="pct"/>
                  <w:shd w:val="clear" w:color="auto" w:fill="D9D9D9"/>
                  <w:vAlign w:val="center"/>
                </w:tcPr>
                <w:p w14:paraId="596C6CDF" w14:textId="5039AC35" w:rsidR="003D6595" w:rsidRPr="007C3E6E" w:rsidRDefault="00D867B2" w:rsidP="00A22E85">
                  <w:pPr>
                    <w:pStyle w:val="Textkrper-Zeileneinzug"/>
                    <w:tabs>
                      <w:tab w:val="clear" w:pos="142"/>
                    </w:tabs>
                    <w:ind w:left="0"/>
                    <w:jc w:val="center"/>
                    <w:rPr>
                      <w:rFonts w:asciiTheme="majorHAnsi" w:hAnsiTheme="majorHAnsi" w:cstheme="majorHAnsi"/>
                      <w:b/>
                      <w:sz w:val="18"/>
                      <w:lang w:val="en-GB"/>
                    </w:rPr>
                  </w:pPr>
                  <w:r w:rsidRPr="007C3E6E">
                    <w:rPr>
                      <w:rFonts w:asciiTheme="majorHAnsi" w:hAnsiTheme="majorHAnsi" w:cstheme="majorHAnsi"/>
                      <w:b/>
                      <w:sz w:val="18"/>
                      <w:lang w:val="en-GB"/>
                    </w:rPr>
                    <w:t>Date</w:t>
                  </w:r>
                  <w:r w:rsidR="000A4AFE" w:rsidRPr="007C3E6E">
                    <w:rPr>
                      <w:rFonts w:asciiTheme="majorHAnsi" w:hAnsiTheme="majorHAnsi" w:cstheme="majorHAnsi"/>
                      <w:b/>
                      <w:sz w:val="18"/>
                      <w:lang w:val="en-GB"/>
                    </w:rPr>
                    <w:t xml:space="preserve"> of implementation</w:t>
                  </w:r>
                </w:p>
              </w:tc>
            </w:tr>
          </w:tbl>
          <w:p w14:paraId="2EC8BEAE" w14:textId="1FBA53E2" w:rsidR="000D7EE5" w:rsidRPr="007C3E6E" w:rsidRDefault="000D7EE5" w:rsidP="000754C3">
            <w:pPr>
              <w:pStyle w:val="Textkrper-Zeileneinzug"/>
              <w:spacing w:before="120"/>
              <w:ind w:left="23"/>
              <w:rPr>
                <w:rFonts w:asciiTheme="majorHAnsi" w:hAnsiTheme="majorHAnsi" w:cstheme="majorHAnsi"/>
                <w:sz w:val="18"/>
                <w:lang w:val="en-GB"/>
              </w:rPr>
            </w:pPr>
            <w:r w:rsidRPr="007C3E6E">
              <w:rPr>
                <w:rFonts w:asciiTheme="majorHAnsi" w:hAnsiTheme="majorHAnsi" w:cstheme="majorHAnsi"/>
                <w:b/>
                <w:sz w:val="18"/>
                <w:lang w:val="en-GB"/>
              </w:rPr>
              <w:t>a) Faculty appointments</w:t>
            </w:r>
            <w:r w:rsidRPr="007C3E6E">
              <w:rPr>
                <w:rFonts w:asciiTheme="majorHAnsi" w:hAnsiTheme="majorHAnsi" w:cstheme="majorHAnsi"/>
                <w:sz w:val="18"/>
                <w:lang w:val="en-GB"/>
              </w:rPr>
              <w:t xml:space="preserve">: </w:t>
            </w:r>
          </w:p>
          <w:p w14:paraId="6647DF91" w14:textId="77777777" w:rsidR="000D7EE5" w:rsidRPr="007C3E6E" w:rsidRDefault="000D7EE5" w:rsidP="00A22E85">
            <w:pPr>
              <w:pStyle w:val="SNFGRUNDTEXTAufzhlungen"/>
              <w:numPr>
                <w:ilvl w:val="0"/>
                <w:numId w:val="0"/>
              </w:numPr>
              <w:ind w:left="589" w:hanging="369"/>
              <w:rPr>
                <w:rFonts w:asciiTheme="majorHAnsi" w:hAnsiTheme="majorHAnsi" w:cstheme="majorHAnsi"/>
                <w:b/>
                <w:sz w:val="18"/>
                <w:szCs w:val="18"/>
                <w:lang w:val="en-GB"/>
              </w:rPr>
            </w:pPr>
            <w:r w:rsidRPr="007C3E6E">
              <w:rPr>
                <w:rFonts w:asciiTheme="majorHAnsi" w:hAnsiTheme="majorHAnsi" w:cstheme="majorHAnsi"/>
                <w:b/>
                <w:sz w:val="18"/>
                <w:szCs w:val="18"/>
                <w:lang w:val="en-GB"/>
              </w:rPr>
              <w:t>1.</w:t>
            </w:r>
            <w:r w:rsidRPr="007C3E6E">
              <w:rPr>
                <w:rFonts w:asciiTheme="majorHAnsi" w:hAnsiTheme="majorHAnsi" w:cstheme="majorHAnsi"/>
                <w:b/>
                <w:i/>
                <w:sz w:val="18"/>
                <w:szCs w:val="18"/>
                <w:lang w:val="en-GB"/>
              </w:rPr>
              <w:t xml:space="preserve"> </w:t>
            </w:r>
            <w:r w:rsidRPr="007C3E6E">
              <w:rPr>
                <w:rFonts w:asciiTheme="majorHAnsi" w:hAnsiTheme="majorHAnsi" w:cstheme="majorHAnsi"/>
                <w:b/>
                <w:iCs/>
                <w:sz w:val="18"/>
                <w:szCs w:val="18"/>
                <w:lang w:val="en-GB"/>
              </w:rPr>
              <w:t xml:space="preserve">New </w:t>
            </w:r>
            <w:r w:rsidRPr="007C3E6E">
              <w:rPr>
                <w:rFonts w:asciiTheme="majorHAnsi" w:hAnsiTheme="majorHAnsi" w:cstheme="majorHAnsi"/>
                <w:b/>
                <w:sz w:val="18"/>
                <w:szCs w:val="18"/>
                <w:lang w:val="en-GB"/>
              </w:rPr>
              <w:t>professorships:</w:t>
            </w:r>
          </w:p>
          <w:tbl>
            <w:tblPr>
              <w:tblW w:w="8555" w:type="dxa"/>
              <w:tblInd w:w="417" w:type="dxa"/>
              <w:tblBorders>
                <w:top w:val="single" w:sz="4" w:space="0" w:color="F2F2F2"/>
                <w:bottom w:val="single" w:sz="4" w:space="0" w:color="F2F2F2"/>
                <w:insideH w:val="single" w:sz="4" w:space="0" w:color="F2F2F2"/>
                <w:insideV w:val="single" w:sz="4" w:space="0" w:color="F2F2F2"/>
              </w:tblBorders>
              <w:tblCellMar>
                <w:left w:w="0" w:type="dxa"/>
                <w:right w:w="0" w:type="dxa"/>
              </w:tblCellMar>
              <w:tblLook w:val="04A0" w:firstRow="1" w:lastRow="0" w:firstColumn="1" w:lastColumn="0" w:noHBand="0" w:noVBand="1"/>
            </w:tblPr>
            <w:tblGrid>
              <w:gridCol w:w="7263"/>
              <w:gridCol w:w="1292"/>
            </w:tblGrid>
            <w:tr w:rsidR="003D6595" w:rsidRPr="00BC4E0B" w14:paraId="21ACAE36" w14:textId="580FF0BD" w:rsidTr="000A4AFE">
              <w:trPr>
                <w:trHeight w:val="324"/>
              </w:trPr>
              <w:tc>
                <w:tcPr>
                  <w:tcW w:w="7263" w:type="dxa"/>
                  <w:shd w:val="clear" w:color="auto" w:fill="auto"/>
                </w:tcPr>
                <w:p w14:paraId="6E58AD04" w14:textId="2C23D9A0" w:rsidR="003D6595" w:rsidRPr="007C3E6E" w:rsidRDefault="003D6595" w:rsidP="00A22E85">
                  <w:pPr>
                    <w:pStyle w:val="plannedmeasures"/>
                    <w:rPr>
                      <w:rFonts w:asciiTheme="majorHAnsi" w:hAnsiTheme="majorHAnsi" w:cstheme="majorHAnsi"/>
                      <w:i/>
                      <w:iCs/>
                      <w:lang w:val="en-GB"/>
                    </w:rPr>
                  </w:pPr>
                  <w:r w:rsidRPr="007C3E6E">
                    <w:rPr>
                      <w:rFonts w:asciiTheme="majorHAnsi" w:hAnsiTheme="majorHAnsi" w:cstheme="majorHAnsi"/>
                      <w:i/>
                      <w:iCs/>
                      <w:lang w:val="en-GB"/>
                    </w:rPr>
                    <w:t xml:space="preserve">- </w:t>
                  </w:r>
                  <w:r w:rsidR="008F2040" w:rsidRPr="007C3E6E">
                    <w:rPr>
                      <w:rFonts w:asciiTheme="majorHAnsi" w:hAnsiTheme="majorHAnsi" w:cstheme="majorHAnsi"/>
                      <w:i/>
                      <w:iCs/>
                      <w:color w:val="E64416" w:themeColor="accent2" w:themeShade="BF"/>
                      <w:lang w:val="en-GB"/>
                    </w:rPr>
                    <w:t>e.g. Assistant Professor in Nanomaterials in the Department of …</w:t>
                  </w:r>
                </w:p>
              </w:tc>
              <w:tc>
                <w:tcPr>
                  <w:tcW w:w="1292" w:type="dxa"/>
                  <w:shd w:val="clear" w:color="auto" w:fill="auto"/>
                  <w:vAlign w:val="center"/>
                </w:tcPr>
                <w:p w14:paraId="5AF26F82" w14:textId="2EB336D1" w:rsidR="003D6595" w:rsidRPr="007C3E6E" w:rsidRDefault="009E38E8" w:rsidP="00A22E85">
                  <w:pPr>
                    <w:pStyle w:val="Textkrper-Zeileneinzug"/>
                    <w:tabs>
                      <w:tab w:val="clear" w:pos="142"/>
                    </w:tabs>
                    <w:ind w:left="0"/>
                    <w:jc w:val="center"/>
                    <w:rPr>
                      <w:rFonts w:asciiTheme="majorHAnsi" w:hAnsiTheme="majorHAnsi" w:cstheme="majorHAnsi"/>
                      <w:i/>
                      <w:iCs/>
                      <w:sz w:val="18"/>
                      <w:lang w:val="en-GB"/>
                    </w:rPr>
                  </w:pPr>
                  <w:r w:rsidRPr="007C3E6E">
                    <w:rPr>
                      <w:rFonts w:asciiTheme="majorHAnsi" w:hAnsiTheme="majorHAnsi" w:cstheme="majorHAnsi"/>
                      <w:i/>
                      <w:iCs/>
                      <w:color w:val="E64416" w:themeColor="accent2" w:themeShade="BF"/>
                      <w:sz w:val="18"/>
                      <w:lang w:val="en-GB"/>
                    </w:rPr>
                    <w:t>2026</w:t>
                  </w:r>
                </w:p>
              </w:tc>
            </w:tr>
            <w:tr w:rsidR="003D6595" w:rsidRPr="00BC4E0B" w14:paraId="424E7CA2" w14:textId="4D60EE8F" w:rsidTr="000A4AFE">
              <w:trPr>
                <w:trHeight w:val="77"/>
              </w:trPr>
              <w:tc>
                <w:tcPr>
                  <w:tcW w:w="7263" w:type="dxa"/>
                  <w:shd w:val="clear" w:color="auto" w:fill="auto"/>
                </w:tcPr>
                <w:p w14:paraId="78A41B3D" w14:textId="77777777" w:rsidR="003D6595" w:rsidRPr="007C3E6E" w:rsidRDefault="003D6595" w:rsidP="00A22E85">
                  <w:pPr>
                    <w:pStyle w:val="plannedmeasures"/>
                    <w:rPr>
                      <w:rFonts w:asciiTheme="majorHAnsi" w:hAnsiTheme="majorHAnsi" w:cstheme="majorHAnsi"/>
                      <w:lang w:val="en-GB"/>
                    </w:rPr>
                  </w:pPr>
                  <w:r w:rsidRPr="007C3E6E">
                    <w:rPr>
                      <w:rFonts w:asciiTheme="majorHAnsi" w:hAnsiTheme="majorHAnsi" w:cstheme="majorHAnsi"/>
                      <w:lang w:val="en-GB"/>
                    </w:rPr>
                    <w:t xml:space="preserve">- </w:t>
                  </w:r>
                </w:p>
              </w:tc>
              <w:tc>
                <w:tcPr>
                  <w:tcW w:w="1292" w:type="dxa"/>
                  <w:shd w:val="clear" w:color="auto" w:fill="auto"/>
                  <w:vAlign w:val="center"/>
                </w:tcPr>
                <w:p w14:paraId="4AB5FA41" w14:textId="77777777" w:rsidR="003D6595" w:rsidRPr="007C3E6E" w:rsidRDefault="003D6595" w:rsidP="00A22E85">
                  <w:pPr>
                    <w:pStyle w:val="Textkrper-Zeileneinzug"/>
                    <w:tabs>
                      <w:tab w:val="clear" w:pos="142"/>
                    </w:tabs>
                    <w:ind w:left="0"/>
                    <w:jc w:val="center"/>
                    <w:rPr>
                      <w:rFonts w:asciiTheme="majorHAnsi" w:hAnsiTheme="majorHAnsi" w:cstheme="majorHAnsi"/>
                      <w:sz w:val="18"/>
                      <w:lang w:val="en-GB"/>
                    </w:rPr>
                  </w:pPr>
                </w:p>
              </w:tc>
            </w:tr>
            <w:tr w:rsidR="003D6595" w:rsidRPr="00BC4E0B" w14:paraId="0B041EC7" w14:textId="40EB204A" w:rsidTr="000A4AFE">
              <w:trPr>
                <w:trHeight w:val="77"/>
              </w:trPr>
              <w:tc>
                <w:tcPr>
                  <w:tcW w:w="7263" w:type="dxa"/>
                  <w:shd w:val="clear" w:color="auto" w:fill="auto"/>
                </w:tcPr>
                <w:p w14:paraId="581037B4" w14:textId="77777777" w:rsidR="003D6595" w:rsidRPr="007C3E6E" w:rsidRDefault="003D6595" w:rsidP="00A22E85">
                  <w:pPr>
                    <w:pStyle w:val="plannedmeasures"/>
                    <w:rPr>
                      <w:rFonts w:asciiTheme="majorHAnsi" w:hAnsiTheme="majorHAnsi" w:cstheme="majorHAnsi"/>
                      <w:lang w:val="en-GB"/>
                    </w:rPr>
                  </w:pPr>
                  <w:r w:rsidRPr="007C3E6E">
                    <w:rPr>
                      <w:rFonts w:asciiTheme="majorHAnsi" w:hAnsiTheme="majorHAnsi" w:cstheme="majorHAnsi"/>
                      <w:lang w:val="en-GB"/>
                    </w:rPr>
                    <w:t xml:space="preserve">- </w:t>
                  </w:r>
                </w:p>
              </w:tc>
              <w:tc>
                <w:tcPr>
                  <w:tcW w:w="1292" w:type="dxa"/>
                  <w:shd w:val="clear" w:color="auto" w:fill="auto"/>
                  <w:vAlign w:val="center"/>
                </w:tcPr>
                <w:p w14:paraId="0135E0F7" w14:textId="77777777" w:rsidR="003D6595" w:rsidRPr="007C3E6E" w:rsidRDefault="003D6595" w:rsidP="00A22E85">
                  <w:pPr>
                    <w:pStyle w:val="Textkrper-Zeileneinzug"/>
                    <w:tabs>
                      <w:tab w:val="clear" w:pos="142"/>
                    </w:tabs>
                    <w:ind w:left="0"/>
                    <w:jc w:val="center"/>
                    <w:rPr>
                      <w:rFonts w:asciiTheme="majorHAnsi" w:hAnsiTheme="majorHAnsi" w:cstheme="majorHAnsi"/>
                      <w:sz w:val="18"/>
                      <w:lang w:val="en-GB"/>
                    </w:rPr>
                  </w:pPr>
                </w:p>
              </w:tc>
            </w:tr>
          </w:tbl>
          <w:p w14:paraId="381D70DE" w14:textId="77777777" w:rsidR="000D7EE5" w:rsidRPr="007C3E6E" w:rsidRDefault="000D7EE5" w:rsidP="00A22E85">
            <w:pPr>
              <w:pStyle w:val="SNFGRUNDTEXTAufzhlungen"/>
              <w:numPr>
                <w:ilvl w:val="0"/>
                <w:numId w:val="0"/>
              </w:numPr>
              <w:ind w:left="589" w:hanging="369"/>
              <w:rPr>
                <w:rFonts w:asciiTheme="majorHAnsi" w:hAnsiTheme="majorHAnsi" w:cstheme="majorHAnsi"/>
                <w:sz w:val="18"/>
                <w:szCs w:val="18"/>
                <w:lang w:val="en-GB"/>
              </w:rPr>
            </w:pPr>
            <w:r w:rsidRPr="007C3E6E">
              <w:rPr>
                <w:rFonts w:asciiTheme="majorHAnsi" w:hAnsiTheme="majorHAnsi" w:cstheme="majorHAnsi"/>
                <w:b/>
                <w:sz w:val="18"/>
                <w:szCs w:val="18"/>
                <w:lang w:val="en-GB"/>
              </w:rPr>
              <w:t>2. Successions with re-orientation of the research domain</w:t>
            </w:r>
            <w:r w:rsidRPr="007C3E6E">
              <w:rPr>
                <w:rFonts w:asciiTheme="majorHAnsi" w:hAnsiTheme="majorHAnsi" w:cstheme="majorHAnsi"/>
                <w:sz w:val="18"/>
                <w:szCs w:val="18"/>
                <w:lang w:val="en-GB"/>
              </w:rPr>
              <w:t xml:space="preserve"> (toward the NCCR topic):</w:t>
            </w:r>
          </w:p>
          <w:tbl>
            <w:tblPr>
              <w:tblW w:w="8544" w:type="dxa"/>
              <w:tblInd w:w="417" w:type="dxa"/>
              <w:tblBorders>
                <w:top w:val="single" w:sz="4" w:space="0" w:color="F2F2F2"/>
                <w:bottom w:val="single" w:sz="4" w:space="0" w:color="F2F2F2"/>
                <w:insideH w:val="single" w:sz="4" w:space="0" w:color="F2F2F2"/>
                <w:insideV w:val="single" w:sz="4" w:space="0" w:color="F2F2F2"/>
              </w:tblBorders>
              <w:tblCellMar>
                <w:left w:w="0" w:type="dxa"/>
                <w:right w:w="0" w:type="dxa"/>
              </w:tblCellMar>
              <w:tblLook w:val="04A0" w:firstRow="1" w:lastRow="0" w:firstColumn="1" w:lastColumn="0" w:noHBand="0" w:noVBand="1"/>
            </w:tblPr>
            <w:tblGrid>
              <w:gridCol w:w="7263"/>
              <w:gridCol w:w="1281"/>
            </w:tblGrid>
            <w:tr w:rsidR="003D6595" w:rsidRPr="00BC4E0B" w14:paraId="79CD9A84" w14:textId="400304F0" w:rsidTr="000A4AFE">
              <w:trPr>
                <w:trHeight w:val="333"/>
              </w:trPr>
              <w:tc>
                <w:tcPr>
                  <w:tcW w:w="7263" w:type="dxa"/>
                  <w:shd w:val="clear" w:color="auto" w:fill="auto"/>
                </w:tcPr>
                <w:p w14:paraId="5C7FB8F2" w14:textId="77777777" w:rsidR="003D6595" w:rsidRPr="007C3E6E" w:rsidRDefault="003D6595" w:rsidP="00A22E85">
                  <w:pPr>
                    <w:pStyle w:val="plannedmeasures"/>
                    <w:rPr>
                      <w:rFonts w:asciiTheme="majorHAnsi" w:hAnsiTheme="majorHAnsi" w:cstheme="majorHAnsi"/>
                      <w:lang w:val="en-GB"/>
                    </w:rPr>
                  </w:pPr>
                  <w:r w:rsidRPr="007C3E6E">
                    <w:rPr>
                      <w:rFonts w:asciiTheme="majorHAnsi" w:hAnsiTheme="majorHAnsi" w:cstheme="majorHAnsi"/>
                      <w:lang w:val="en-GB"/>
                    </w:rPr>
                    <w:t xml:space="preserve">- </w:t>
                  </w:r>
                </w:p>
              </w:tc>
              <w:tc>
                <w:tcPr>
                  <w:tcW w:w="1281" w:type="dxa"/>
                  <w:shd w:val="clear" w:color="auto" w:fill="auto"/>
                  <w:vAlign w:val="center"/>
                </w:tcPr>
                <w:p w14:paraId="2AE6F83A" w14:textId="77777777" w:rsidR="003D6595" w:rsidRPr="007C3E6E" w:rsidRDefault="003D6595" w:rsidP="00A22E85">
                  <w:pPr>
                    <w:pStyle w:val="Textkrper-Zeileneinzug"/>
                    <w:tabs>
                      <w:tab w:val="clear" w:pos="142"/>
                    </w:tabs>
                    <w:ind w:left="0"/>
                    <w:jc w:val="center"/>
                    <w:rPr>
                      <w:rFonts w:asciiTheme="majorHAnsi" w:hAnsiTheme="majorHAnsi" w:cstheme="majorHAnsi"/>
                      <w:sz w:val="18"/>
                      <w:lang w:val="en-GB"/>
                    </w:rPr>
                  </w:pPr>
                </w:p>
              </w:tc>
            </w:tr>
            <w:tr w:rsidR="003D6595" w:rsidRPr="00BC4E0B" w14:paraId="1F251B2F" w14:textId="0D8C54CC" w:rsidTr="000A4AFE">
              <w:trPr>
                <w:trHeight w:val="79"/>
              </w:trPr>
              <w:tc>
                <w:tcPr>
                  <w:tcW w:w="7263" w:type="dxa"/>
                  <w:shd w:val="clear" w:color="auto" w:fill="auto"/>
                </w:tcPr>
                <w:p w14:paraId="5FADA4CD" w14:textId="77777777" w:rsidR="003D6595" w:rsidRPr="007C3E6E" w:rsidRDefault="003D6595" w:rsidP="00A22E85">
                  <w:pPr>
                    <w:pStyle w:val="plannedmeasures"/>
                    <w:rPr>
                      <w:rFonts w:asciiTheme="majorHAnsi" w:hAnsiTheme="majorHAnsi" w:cstheme="majorHAnsi"/>
                      <w:lang w:val="en-GB"/>
                    </w:rPr>
                  </w:pPr>
                  <w:r w:rsidRPr="007C3E6E">
                    <w:rPr>
                      <w:rFonts w:asciiTheme="majorHAnsi" w:hAnsiTheme="majorHAnsi" w:cstheme="majorHAnsi"/>
                      <w:lang w:val="en-GB"/>
                    </w:rPr>
                    <w:t xml:space="preserve">- </w:t>
                  </w:r>
                </w:p>
              </w:tc>
              <w:tc>
                <w:tcPr>
                  <w:tcW w:w="1281" w:type="dxa"/>
                  <w:shd w:val="clear" w:color="auto" w:fill="auto"/>
                  <w:vAlign w:val="center"/>
                </w:tcPr>
                <w:p w14:paraId="23982736" w14:textId="77777777" w:rsidR="003D6595" w:rsidRPr="007C3E6E" w:rsidRDefault="003D6595" w:rsidP="00A22E85">
                  <w:pPr>
                    <w:pStyle w:val="Textkrper-Zeileneinzug"/>
                    <w:tabs>
                      <w:tab w:val="clear" w:pos="142"/>
                    </w:tabs>
                    <w:ind w:left="0"/>
                    <w:jc w:val="center"/>
                    <w:rPr>
                      <w:rFonts w:asciiTheme="majorHAnsi" w:hAnsiTheme="majorHAnsi" w:cstheme="majorHAnsi"/>
                      <w:sz w:val="18"/>
                      <w:lang w:val="en-GB"/>
                    </w:rPr>
                  </w:pPr>
                </w:p>
              </w:tc>
            </w:tr>
          </w:tbl>
          <w:p w14:paraId="6D90A85F" w14:textId="77777777" w:rsidR="000D7EE5" w:rsidRPr="007C3E6E" w:rsidRDefault="000D7EE5" w:rsidP="00A22E85">
            <w:pPr>
              <w:pStyle w:val="SNFGRUNDTEXTAufzhlungen"/>
              <w:numPr>
                <w:ilvl w:val="0"/>
                <w:numId w:val="0"/>
              </w:numPr>
              <w:ind w:left="589" w:hanging="369"/>
              <w:rPr>
                <w:rFonts w:asciiTheme="majorHAnsi" w:hAnsiTheme="majorHAnsi" w:cstheme="majorHAnsi"/>
                <w:sz w:val="18"/>
                <w:szCs w:val="18"/>
                <w:lang w:val="en-GB"/>
              </w:rPr>
            </w:pPr>
            <w:r w:rsidRPr="007C3E6E">
              <w:rPr>
                <w:rFonts w:asciiTheme="majorHAnsi" w:hAnsiTheme="majorHAnsi" w:cstheme="majorHAnsi"/>
                <w:b/>
                <w:sz w:val="18"/>
                <w:szCs w:val="18"/>
                <w:lang w:val="en-GB"/>
              </w:rPr>
              <w:t>3. Successions replacing existing professorial positions</w:t>
            </w:r>
            <w:r w:rsidRPr="007C3E6E">
              <w:rPr>
                <w:rFonts w:asciiTheme="majorHAnsi" w:hAnsiTheme="majorHAnsi" w:cstheme="majorHAnsi"/>
                <w:sz w:val="18"/>
                <w:szCs w:val="18"/>
                <w:lang w:val="en-GB"/>
              </w:rPr>
              <w:t xml:space="preserve"> within the NCCR’s research domain:</w:t>
            </w:r>
          </w:p>
          <w:tbl>
            <w:tblPr>
              <w:tblW w:w="8555" w:type="dxa"/>
              <w:tblInd w:w="417" w:type="dxa"/>
              <w:tblBorders>
                <w:top w:val="single" w:sz="4" w:space="0" w:color="F2F2F2"/>
                <w:bottom w:val="single" w:sz="4" w:space="0" w:color="F2F2F2"/>
                <w:insideH w:val="single" w:sz="4" w:space="0" w:color="F2F2F2"/>
                <w:insideV w:val="single" w:sz="4" w:space="0" w:color="F2F2F2"/>
              </w:tblBorders>
              <w:tblCellMar>
                <w:left w:w="0" w:type="dxa"/>
                <w:right w:w="0" w:type="dxa"/>
              </w:tblCellMar>
              <w:tblLook w:val="04A0" w:firstRow="1" w:lastRow="0" w:firstColumn="1" w:lastColumn="0" w:noHBand="0" w:noVBand="1"/>
            </w:tblPr>
            <w:tblGrid>
              <w:gridCol w:w="7263"/>
              <w:gridCol w:w="1292"/>
            </w:tblGrid>
            <w:tr w:rsidR="003D6595" w:rsidRPr="00BC4E0B" w14:paraId="4C854FF2" w14:textId="02C4522F" w:rsidTr="000A4AFE">
              <w:trPr>
                <w:trHeight w:val="333"/>
              </w:trPr>
              <w:tc>
                <w:tcPr>
                  <w:tcW w:w="7263" w:type="dxa"/>
                  <w:shd w:val="clear" w:color="auto" w:fill="auto"/>
                </w:tcPr>
                <w:p w14:paraId="61983D98" w14:textId="77777777" w:rsidR="003D6595" w:rsidRPr="007C3E6E" w:rsidRDefault="003D6595" w:rsidP="00A22E85">
                  <w:pPr>
                    <w:pStyle w:val="plannedmeasures"/>
                    <w:rPr>
                      <w:rFonts w:asciiTheme="majorHAnsi" w:hAnsiTheme="majorHAnsi" w:cstheme="majorHAnsi"/>
                      <w:lang w:val="en-GB"/>
                    </w:rPr>
                  </w:pPr>
                  <w:r w:rsidRPr="007C3E6E">
                    <w:rPr>
                      <w:rFonts w:asciiTheme="majorHAnsi" w:hAnsiTheme="majorHAnsi" w:cstheme="majorHAnsi"/>
                      <w:lang w:val="en-GB"/>
                    </w:rPr>
                    <w:t xml:space="preserve">- </w:t>
                  </w:r>
                </w:p>
              </w:tc>
              <w:tc>
                <w:tcPr>
                  <w:tcW w:w="1292" w:type="dxa"/>
                  <w:shd w:val="clear" w:color="auto" w:fill="auto"/>
                  <w:vAlign w:val="center"/>
                </w:tcPr>
                <w:p w14:paraId="287FDE71" w14:textId="77777777" w:rsidR="003D6595" w:rsidRPr="007C3E6E" w:rsidRDefault="003D6595" w:rsidP="00A22E85">
                  <w:pPr>
                    <w:pStyle w:val="Textkrper-Zeileneinzug"/>
                    <w:tabs>
                      <w:tab w:val="clear" w:pos="142"/>
                    </w:tabs>
                    <w:ind w:left="0"/>
                    <w:jc w:val="center"/>
                    <w:rPr>
                      <w:rFonts w:asciiTheme="majorHAnsi" w:hAnsiTheme="majorHAnsi" w:cstheme="majorHAnsi"/>
                      <w:sz w:val="18"/>
                      <w:lang w:val="en-GB"/>
                    </w:rPr>
                  </w:pPr>
                </w:p>
              </w:tc>
            </w:tr>
            <w:tr w:rsidR="003D6595" w:rsidRPr="00BC4E0B" w14:paraId="5739224F" w14:textId="65C9BE7C" w:rsidTr="000A4AFE">
              <w:trPr>
                <w:trHeight w:val="79"/>
              </w:trPr>
              <w:tc>
                <w:tcPr>
                  <w:tcW w:w="7263" w:type="dxa"/>
                  <w:shd w:val="clear" w:color="auto" w:fill="auto"/>
                </w:tcPr>
                <w:p w14:paraId="3158C7EA" w14:textId="49AB9DD0" w:rsidR="003D6595" w:rsidRPr="007C3E6E" w:rsidRDefault="003D6595" w:rsidP="00A22E85">
                  <w:pPr>
                    <w:pStyle w:val="plannedmeasures"/>
                    <w:rPr>
                      <w:rFonts w:asciiTheme="majorHAnsi" w:hAnsiTheme="majorHAnsi" w:cstheme="majorHAnsi"/>
                      <w:lang w:val="en-GB"/>
                    </w:rPr>
                  </w:pPr>
                  <w:r w:rsidRPr="007C3E6E">
                    <w:rPr>
                      <w:rFonts w:asciiTheme="majorHAnsi" w:hAnsiTheme="majorHAnsi" w:cstheme="majorHAnsi"/>
                      <w:lang w:val="en-GB"/>
                    </w:rPr>
                    <w:t xml:space="preserve">- </w:t>
                  </w:r>
                </w:p>
              </w:tc>
              <w:tc>
                <w:tcPr>
                  <w:tcW w:w="1292" w:type="dxa"/>
                  <w:shd w:val="clear" w:color="auto" w:fill="auto"/>
                  <w:vAlign w:val="center"/>
                </w:tcPr>
                <w:p w14:paraId="35FA1D0C" w14:textId="77777777" w:rsidR="003D6595" w:rsidRPr="007C3E6E" w:rsidRDefault="003D6595" w:rsidP="00A22E85">
                  <w:pPr>
                    <w:pStyle w:val="Textkrper-Zeileneinzug"/>
                    <w:tabs>
                      <w:tab w:val="clear" w:pos="142"/>
                    </w:tabs>
                    <w:ind w:left="0"/>
                    <w:jc w:val="center"/>
                    <w:rPr>
                      <w:rFonts w:asciiTheme="majorHAnsi" w:hAnsiTheme="majorHAnsi" w:cstheme="majorHAnsi"/>
                      <w:sz w:val="18"/>
                      <w:lang w:val="en-GB"/>
                    </w:rPr>
                  </w:pPr>
                </w:p>
              </w:tc>
            </w:tr>
          </w:tbl>
          <w:p w14:paraId="45E61F71" w14:textId="28CCE05B" w:rsidR="000D7EE5" w:rsidRPr="007C3E6E" w:rsidRDefault="000D7EE5" w:rsidP="00A22E85">
            <w:pPr>
              <w:pStyle w:val="Textkrper-Zeileneinzug"/>
              <w:tabs>
                <w:tab w:val="clear" w:pos="142"/>
              </w:tabs>
              <w:spacing w:before="120" w:after="120" w:line="240" w:lineRule="auto"/>
              <w:ind w:left="309" w:hanging="286"/>
              <w:rPr>
                <w:rFonts w:asciiTheme="majorHAnsi" w:hAnsiTheme="majorHAnsi" w:cstheme="majorHAnsi"/>
                <w:b/>
                <w:sz w:val="18"/>
                <w:lang w:val="en-GB"/>
              </w:rPr>
            </w:pPr>
            <w:r w:rsidRPr="007C3E6E">
              <w:rPr>
                <w:rFonts w:asciiTheme="majorHAnsi" w:hAnsiTheme="majorHAnsi" w:cstheme="majorHAnsi"/>
                <w:b/>
                <w:sz w:val="18"/>
                <w:lang w:val="en-GB"/>
              </w:rPr>
              <w:lastRenderedPageBreak/>
              <w:t>b) Research and service units</w:t>
            </w:r>
            <w:r w:rsidRPr="007C3E6E">
              <w:rPr>
                <w:rFonts w:asciiTheme="majorHAnsi" w:hAnsiTheme="majorHAnsi" w:cstheme="majorHAnsi"/>
                <w:sz w:val="18"/>
                <w:lang w:val="en-GB"/>
              </w:rPr>
              <w:t xml:space="preserve"> (new research </w:t>
            </w:r>
            <w:r w:rsidR="00442D42">
              <w:rPr>
                <w:rFonts w:asciiTheme="majorHAnsi" w:hAnsiTheme="majorHAnsi" w:cstheme="majorHAnsi"/>
                <w:sz w:val="18"/>
                <w:lang w:val="en-GB"/>
              </w:rPr>
              <w:t>centres</w:t>
            </w:r>
            <w:r w:rsidRPr="007C3E6E">
              <w:rPr>
                <w:rFonts w:asciiTheme="majorHAnsi" w:hAnsiTheme="majorHAnsi" w:cstheme="majorHAnsi"/>
                <w:sz w:val="18"/>
                <w:lang w:val="en-GB"/>
              </w:rPr>
              <w:t>, national institutes, interfaculty structures, technical platforms, research networks…)</w:t>
            </w:r>
          </w:p>
          <w:tbl>
            <w:tblPr>
              <w:tblW w:w="8555" w:type="dxa"/>
              <w:tblInd w:w="417" w:type="dxa"/>
              <w:tblBorders>
                <w:top w:val="single" w:sz="4" w:space="0" w:color="F2F2F2"/>
                <w:bottom w:val="single" w:sz="4" w:space="0" w:color="F2F2F2"/>
                <w:insideH w:val="single" w:sz="4" w:space="0" w:color="F2F2F2"/>
                <w:insideV w:val="single" w:sz="4" w:space="0" w:color="F2F2F2"/>
              </w:tblBorders>
              <w:tblCellMar>
                <w:left w:w="0" w:type="dxa"/>
                <w:right w:w="0" w:type="dxa"/>
              </w:tblCellMar>
              <w:tblLook w:val="04A0" w:firstRow="1" w:lastRow="0" w:firstColumn="1" w:lastColumn="0" w:noHBand="0" w:noVBand="1"/>
            </w:tblPr>
            <w:tblGrid>
              <w:gridCol w:w="7263"/>
              <w:gridCol w:w="1292"/>
            </w:tblGrid>
            <w:tr w:rsidR="003D6595" w:rsidRPr="00BC4E0B" w14:paraId="2BD0A8DE" w14:textId="32A8C8AE" w:rsidTr="13091372">
              <w:trPr>
                <w:trHeight w:val="643"/>
              </w:trPr>
              <w:tc>
                <w:tcPr>
                  <w:tcW w:w="7263" w:type="dxa"/>
                  <w:shd w:val="clear" w:color="auto" w:fill="auto"/>
                </w:tcPr>
                <w:p w14:paraId="28511DB9" w14:textId="18283679" w:rsidR="001B3AA3" w:rsidRPr="007C3E6E" w:rsidRDefault="003D6595" w:rsidP="13091372">
                  <w:pPr>
                    <w:pStyle w:val="Textkrper-Zeileneinzug"/>
                    <w:tabs>
                      <w:tab w:val="clear" w:pos="142"/>
                    </w:tabs>
                    <w:ind w:left="0"/>
                    <w:rPr>
                      <w:i/>
                      <w:iCs/>
                      <w:sz w:val="18"/>
                      <w:szCs w:val="18"/>
                      <w:lang w:val="en-GB"/>
                    </w:rPr>
                  </w:pPr>
                  <w:r w:rsidRPr="13091372">
                    <w:rPr>
                      <w:rFonts w:asciiTheme="majorHAnsi" w:hAnsiTheme="majorHAnsi" w:cstheme="majorBidi"/>
                      <w:i/>
                      <w:iCs/>
                      <w:sz w:val="18"/>
                      <w:szCs w:val="18"/>
                      <w:lang w:val="en-GB"/>
                    </w:rPr>
                    <w:t xml:space="preserve">- </w:t>
                  </w:r>
                  <w:r w:rsidRPr="13091372">
                    <w:rPr>
                      <w:rFonts w:asciiTheme="majorHAnsi" w:hAnsiTheme="majorHAnsi" w:cstheme="majorBidi"/>
                      <w:i/>
                      <w:iCs/>
                      <w:color w:val="E64416" w:themeColor="accent2" w:themeShade="BF"/>
                      <w:sz w:val="18"/>
                      <w:szCs w:val="18"/>
                      <w:lang w:val="en-GB"/>
                    </w:rPr>
                    <w:t xml:space="preserve">e.g., </w:t>
                  </w:r>
                  <w:r w:rsidRPr="13091372">
                    <w:rPr>
                      <w:rStyle w:val="plannedmeasuresCar"/>
                      <w:rFonts w:asciiTheme="majorHAnsi" w:hAnsiTheme="majorHAnsi" w:cstheme="majorBidi"/>
                      <w:i/>
                      <w:iCs/>
                      <w:color w:val="E64416" w:themeColor="accent2" w:themeShade="BF"/>
                      <w:lang w:val="en-GB"/>
                    </w:rPr>
                    <w:t xml:space="preserve">Creation of an interfaculty </w:t>
                  </w:r>
                  <w:r w:rsidR="5EAF1281" w:rsidRPr="13091372">
                    <w:rPr>
                      <w:rStyle w:val="plannedmeasuresCar"/>
                      <w:rFonts w:asciiTheme="majorHAnsi" w:hAnsiTheme="majorHAnsi" w:cstheme="majorBidi"/>
                      <w:i/>
                      <w:iCs/>
                      <w:color w:val="E64416" w:themeColor="accent2" w:themeShade="BF"/>
                      <w:lang w:val="en-GB"/>
                    </w:rPr>
                    <w:t>centre</w:t>
                  </w:r>
                  <w:r w:rsidRPr="13091372">
                    <w:rPr>
                      <w:rStyle w:val="plannedmeasuresCar"/>
                      <w:rFonts w:asciiTheme="majorHAnsi" w:hAnsiTheme="majorHAnsi" w:cstheme="majorBidi"/>
                      <w:i/>
                      <w:iCs/>
                      <w:color w:val="E64416" w:themeColor="accent2" w:themeShade="BF"/>
                      <w:lang w:val="en-GB"/>
                    </w:rPr>
                    <w:t xml:space="preserve"> for cognitive sciences on the campus of Geneva. This center will</w:t>
                  </w:r>
                  <w:r w:rsidR="001D77F6" w:rsidRPr="13091372">
                    <w:rPr>
                      <w:rStyle w:val="plannedmeasuresCar"/>
                      <w:rFonts w:asciiTheme="majorHAnsi" w:hAnsiTheme="majorHAnsi" w:cstheme="majorBidi"/>
                      <w:i/>
                      <w:iCs/>
                      <w:color w:val="E64416" w:themeColor="accent2" w:themeShade="BF"/>
                      <w:lang w:val="en-GB"/>
                    </w:rPr>
                    <w:t>…</w:t>
                  </w:r>
                </w:p>
              </w:tc>
              <w:tc>
                <w:tcPr>
                  <w:tcW w:w="1292" w:type="dxa"/>
                  <w:shd w:val="clear" w:color="auto" w:fill="auto"/>
                  <w:vAlign w:val="center"/>
                </w:tcPr>
                <w:p w14:paraId="4AEE1CB8" w14:textId="676E7D43" w:rsidR="003D6595" w:rsidRPr="007C3E6E" w:rsidRDefault="003D6595" w:rsidP="00A22E85">
                  <w:pPr>
                    <w:pStyle w:val="Textkrper-Zeileneinzug"/>
                    <w:tabs>
                      <w:tab w:val="clear" w:pos="142"/>
                    </w:tabs>
                    <w:ind w:left="0"/>
                    <w:jc w:val="center"/>
                    <w:rPr>
                      <w:rFonts w:asciiTheme="majorHAnsi" w:hAnsiTheme="majorHAnsi" w:cstheme="majorHAnsi"/>
                      <w:i/>
                      <w:iCs/>
                      <w:sz w:val="18"/>
                      <w:lang w:val="en-GB"/>
                    </w:rPr>
                  </w:pPr>
                  <w:r w:rsidRPr="007C3E6E">
                    <w:rPr>
                      <w:rFonts w:asciiTheme="majorHAnsi" w:hAnsiTheme="majorHAnsi" w:cstheme="majorHAnsi"/>
                      <w:i/>
                      <w:iCs/>
                      <w:color w:val="E64416" w:themeColor="accent2" w:themeShade="BF"/>
                      <w:sz w:val="18"/>
                      <w:lang w:val="en-GB"/>
                    </w:rPr>
                    <w:t>2029</w:t>
                  </w:r>
                </w:p>
              </w:tc>
            </w:tr>
            <w:tr w:rsidR="003D6595" w:rsidRPr="00BC4E0B" w14:paraId="7D299AE3" w14:textId="570361E7" w:rsidTr="13091372">
              <w:trPr>
                <w:trHeight w:val="273"/>
              </w:trPr>
              <w:tc>
                <w:tcPr>
                  <w:tcW w:w="7263" w:type="dxa"/>
                  <w:shd w:val="clear" w:color="auto" w:fill="auto"/>
                </w:tcPr>
                <w:p w14:paraId="7EEB274F" w14:textId="77777777" w:rsidR="003D6595" w:rsidRPr="007C3E6E" w:rsidRDefault="003D6595" w:rsidP="00A22E85">
                  <w:pPr>
                    <w:pStyle w:val="plannedmeasures"/>
                    <w:rPr>
                      <w:rFonts w:asciiTheme="majorHAnsi" w:hAnsiTheme="majorHAnsi" w:cstheme="majorHAnsi"/>
                      <w:lang w:val="en-GB"/>
                    </w:rPr>
                  </w:pPr>
                  <w:r w:rsidRPr="007C3E6E">
                    <w:rPr>
                      <w:rFonts w:asciiTheme="majorHAnsi" w:hAnsiTheme="majorHAnsi" w:cstheme="majorHAnsi"/>
                      <w:lang w:val="en-GB"/>
                    </w:rPr>
                    <w:t xml:space="preserve">- </w:t>
                  </w:r>
                </w:p>
              </w:tc>
              <w:tc>
                <w:tcPr>
                  <w:tcW w:w="1292" w:type="dxa"/>
                  <w:shd w:val="clear" w:color="auto" w:fill="auto"/>
                  <w:vAlign w:val="center"/>
                </w:tcPr>
                <w:p w14:paraId="1E4FF9A9" w14:textId="77777777" w:rsidR="003D6595" w:rsidRPr="007C3E6E" w:rsidRDefault="003D6595" w:rsidP="00A22E85">
                  <w:pPr>
                    <w:pStyle w:val="Textkrper-Zeileneinzug"/>
                    <w:tabs>
                      <w:tab w:val="clear" w:pos="142"/>
                    </w:tabs>
                    <w:ind w:left="0"/>
                    <w:jc w:val="center"/>
                    <w:rPr>
                      <w:rFonts w:asciiTheme="majorHAnsi" w:hAnsiTheme="majorHAnsi" w:cstheme="majorHAnsi"/>
                      <w:sz w:val="18"/>
                      <w:lang w:val="en-GB"/>
                    </w:rPr>
                  </w:pPr>
                </w:p>
              </w:tc>
            </w:tr>
          </w:tbl>
          <w:p w14:paraId="4027F625" w14:textId="77777777" w:rsidR="000D7EE5" w:rsidRPr="007C3E6E" w:rsidRDefault="000D7EE5" w:rsidP="00A22E85">
            <w:pPr>
              <w:pStyle w:val="Textkrper-Zeileneinzug"/>
              <w:tabs>
                <w:tab w:val="clear" w:pos="142"/>
              </w:tabs>
              <w:spacing w:before="120" w:after="120" w:line="240" w:lineRule="auto"/>
              <w:ind w:left="23"/>
              <w:rPr>
                <w:rFonts w:asciiTheme="majorHAnsi" w:hAnsiTheme="majorHAnsi" w:cstheme="majorHAnsi"/>
                <w:sz w:val="18"/>
                <w:lang w:val="en-GB"/>
              </w:rPr>
            </w:pPr>
            <w:r w:rsidRPr="007C3E6E">
              <w:rPr>
                <w:rFonts w:asciiTheme="majorHAnsi" w:hAnsiTheme="majorHAnsi" w:cstheme="majorHAnsi"/>
                <w:b/>
                <w:sz w:val="18"/>
                <w:lang w:val="en-GB"/>
              </w:rPr>
              <w:t xml:space="preserve">c) Teaching and education measures </w:t>
            </w:r>
            <w:r w:rsidRPr="007C3E6E">
              <w:rPr>
                <w:rFonts w:asciiTheme="majorHAnsi" w:hAnsiTheme="majorHAnsi" w:cstheme="majorHAnsi"/>
                <w:sz w:val="18"/>
                <w:lang w:val="en-GB"/>
              </w:rPr>
              <w:t>(teaching modules, curricula, PhD programmes…)</w:t>
            </w:r>
          </w:p>
          <w:tbl>
            <w:tblPr>
              <w:tblW w:w="8544" w:type="dxa"/>
              <w:tblInd w:w="417" w:type="dxa"/>
              <w:tblBorders>
                <w:top w:val="single" w:sz="4" w:space="0" w:color="F2F2F2"/>
                <w:bottom w:val="single" w:sz="4" w:space="0" w:color="F2F2F2"/>
                <w:insideH w:val="single" w:sz="4" w:space="0" w:color="F2F2F2"/>
                <w:insideV w:val="single" w:sz="4" w:space="0" w:color="F2F2F2"/>
              </w:tblBorders>
              <w:tblCellMar>
                <w:left w:w="0" w:type="dxa"/>
                <w:right w:w="0" w:type="dxa"/>
              </w:tblCellMar>
              <w:tblLook w:val="04A0" w:firstRow="1" w:lastRow="0" w:firstColumn="1" w:lastColumn="0" w:noHBand="0" w:noVBand="1"/>
            </w:tblPr>
            <w:tblGrid>
              <w:gridCol w:w="7263"/>
              <w:gridCol w:w="1281"/>
            </w:tblGrid>
            <w:tr w:rsidR="003D6595" w:rsidRPr="00BC4E0B" w14:paraId="0B857386" w14:textId="4DD7BFE1" w:rsidTr="000A4AFE">
              <w:trPr>
                <w:trHeight w:val="244"/>
              </w:trPr>
              <w:tc>
                <w:tcPr>
                  <w:tcW w:w="7263" w:type="dxa"/>
                  <w:shd w:val="clear" w:color="auto" w:fill="auto"/>
                </w:tcPr>
                <w:p w14:paraId="581AB0B2" w14:textId="0471709A" w:rsidR="003D6595" w:rsidRPr="007C3E6E" w:rsidRDefault="003D6595" w:rsidP="00A22E85">
                  <w:pPr>
                    <w:pStyle w:val="plannedmeasures"/>
                    <w:rPr>
                      <w:rFonts w:asciiTheme="majorHAnsi" w:hAnsiTheme="majorHAnsi" w:cstheme="majorHAnsi"/>
                      <w:lang w:val="en-GB"/>
                    </w:rPr>
                  </w:pPr>
                  <w:r w:rsidRPr="007C3E6E">
                    <w:rPr>
                      <w:rFonts w:asciiTheme="majorHAnsi" w:hAnsiTheme="majorHAnsi" w:cstheme="majorHAnsi"/>
                      <w:lang w:val="en-GB"/>
                    </w:rPr>
                    <w:t xml:space="preserve">- </w:t>
                  </w:r>
                </w:p>
              </w:tc>
              <w:tc>
                <w:tcPr>
                  <w:tcW w:w="1281" w:type="dxa"/>
                  <w:shd w:val="clear" w:color="auto" w:fill="auto"/>
                  <w:vAlign w:val="center"/>
                </w:tcPr>
                <w:p w14:paraId="12F992E7" w14:textId="77777777" w:rsidR="003D6595" w:rsidRPr="007C3E6E" w:rsidRDefault="003D6595" w:rsidP="00A22E85">
                  <w:pPr>
                    <w:pStyle w:val="Textkrper-Zeileneinzug"/>
                    <w:tabs>
                      <w:tab w:val="clear" w:pos="142"/>
                    </w:tabs>
                    <w:ind w:left="0"/>
                    <w:jc w:val="center"/>
                    <w:rPr>
                      <w:rFonts w:asciiTheme="majorHAnsi" w:hAnsiTheme="majorHAnsi" w:cstheme="majorHAnsi"/>
                      <w:sz w:val="18"/>
                      <w:lang w:val="en-GB"/>
                    </w:rPr>
                  </w:pPr>
                </w:p>
              </w:tc>
            </w:tr>
            <w:tr w:rsidR="003D6595" w:rsidRPr="00BC4E0B" w14:paraId="756ACDDC" w14:textId="586148A1" w:rsidTr="000A4AFE">
              <w:trPr>
                <w:trHeight w:val="266"/>
              </w:trPr>
              <w:tc>
                <w:tcPr>
                  <w:tcW w:w="7263" w:type="dxa"/>
                  <w:shd w:val="clear" w:color="auto" w:fill="auto"/>
                </w:tcPr>
                <w:p w14:paraId="19AD99B9" w14:textId="77777777" w:rsidR="003D6595" w:rsidRPr="007C3E6E" w:rsidRDefault="003D6595" w:rsidP="00A22E85">
                  <w:pPr>
                    <w:pStyle w:val="plannedmeasures"/>
                    <w:rPr>
                      <w:rFonts w:asciiTheme="majorHAnsi" w:hAnsiTheme="majorHAnsi" w:cstheme="majorHAnsi"/>
                      <w:lang w:val="en-GB"/>
                    </w:rPr>
                  </w:pPr>
                  <w:r w:rsidRPr="007C3E6E">
                    <w:rPr>
                      <w:rFonts w:asciiTheme="majorHAnsi" w:hAnsiTheme="majorHAnsi" w:cstheme="majorHAnsi"/>
                      <w:lang w:val="en-GB"/>
                    </w:rPr>
                    <w:t xml:space="preserve">- </w:t>
                  </w:r>
                </w:p>
              </w:tc>
              <w:tc>
                <w:tcPr>
                  <w:tcW w:w="1281" w:type="dxa"/>
                  <w:shd w:val="clear" w:color="auto" w:fill="auto"/>
                  <w:vAlign w:val="center"/>
                </w:tcPr>
                <w:p w14:paraId="33EF10F8" w14:textId="77777777" w:rsidR="003D6595" w:rsidRPr="007C3E6E" w:rsidRDefault="003D6595" w:rsidP="00A22E85">
                  <w:pPr>
                    <w:pStyle w:val="Textkrper-Zeileneinzug"/>
                    <w:tabs>
                      <w:tab w:val="clear" w:pos="142"/>
                    </w:tabs>
                    <w:ind w:left="0"/>
                    <w:jc w:val="center"/>
                    <w:rPr>
                      <w:rFonts w:asciiTheme="majorHAnsi" w:hAnsiTheme="majorHAnsi" w:cstheme="majorHAnsi"/>
                      <w:sz w:val="18"/>
                      <w:lang w:val="en-GB"/>
                    </w:rPr>
                  </w:pPr>
                </w:p>
              </w:tc>
            </w:tr>
          </w:tbl>
          <w:p w14:paraId="1D6873F9" w14:textId="6244452E" w:rsidR="000D7EE5" w:rsidRPr="007C3E6E" w:rsidRDefault="000D7EE5" w:rsidP="00A22E85">
            <w:pPr>
              <w:pStyle w:val="Textkrper-Zeileneinzug"/>
              <w:tabs>
                <w:tab w:val="clear" w:pos="142"/>
              </w:tabs>
              <w:spacing w:before="120" w:after="120" w:line="240" w:lineRule="auto"/>
              <w:ind w:left="23"/>
              <w:rPr>
                <w:rFonts w:asciiTheme="majorHAnsi" w:hAnsiTheme="majorHAnsi" w:cstheme="majorHAnsi"/>
                <w:sz w:val="18"/>
                <w:szCs w:val="18"/>
                <w:lang w:val="en-GB"/>
              </w:rPr>
            </w:pPr>
            <w:r w:rsidRPr="007C3E6E">
              <w:rPr>
                <w:rFonts w:asciiTheme="majorHAnsi" w:hAnsiTheme="majorHAnsi" w:cstheme="majorHAnsi"/>
                <w:b/>
                <w:sz w:val="18"/>
                <w:szCs w:val="18"/>
                <w:lang w:val="en-GB"/>
              </w:rPr>
              <w:t>d) Infrastructures</w:t>
            </w:r>
            <w:r w:rsidRPr="007C3E6E">
              <w:rPr>
                <w:rFonts w:asciiTheme="majorHAnsi" w:hAnsiTheme="majorHAnsi" w:cstheme="majorHAnsi"/>
                <w:sz w:val="18"/>
                <w:szCs w:val="18"/>
                <w:lang w:val="en-GB"/>
              </w:rPr>
              <w:t xml:space="preserve"> (research infrastructures,</w:t>
            </w:r>
            <w:r w:rsidR="00200DF6" w:rsidRPr="007C3E6E">
              <w:rPr>
                <w:rFonts w:asciiTheme="majorHAnsi" w:hAnsiTheme="majorHAnsi" w:cstheme="majorHAnsi"/>
                <w:sz w:val="18"/>
                <w:szCs w:val="18"/>
                <w:lang w:val="en-GB"/>
              </w:rPr>
              <w:t xml:space="preserve"> facilities,</w:t>
            </w:r>
            <w:r w:rsidRPr="007C3E6E">
              <w:rPr>
                <w:rFonts w:asciiTheme="majorHAnsi" w:hAnsiTheme="majorHAnsi" w:cstheme="majorHAnsi"/>
                <w:sz w:val="18"/>
                <w:szCs w:val="18"/>
                <w:lang w:val="en-GB"/>
              </w:rPr>
              <w:t xml:space="preserve"> workspace, databases, equipment…) </w:t>
            </w:r>
          </w:p>
          <w:tbl>
            <w:tblPr>
              <w:tblW w:w="8555" w:type="dxa"/>
              <w:tblInd w:w="417" w:type="dxa"/>
              <w:tblBorders>
                <w:top w:val="single" w:sz="4" w:space="0" w:color="F2F2F2"/>
                <w:bottom w:val="single" w:sz="4" w:space="0" w:color="F2F2F2"/>
                <w:insideH w:val="single" w:sz="4" w:space="0" w:color="F2F2F2"/>
                <w:insideV w:val="single" w:sz="4" w:space="0" w:color="F2F2F2"/>
              </w:tblBorders>
              <w:tblCellMar>
                <w:left w:w="0" w:type="dxa"/>
                <w:right w:w="0" w:type="dxa"/>
              </w:tblCellMar>
              <w:tblLook w:val="04A0" w:firstRow="1" w:lastRow="0" w:firstColumn="1" w:lastColumn="0" w:noHBand="0" w:noVBand="1"/>
            </w:tblPr>
            <w:tblGrid>
              <w:gridCol w:w="7263"/>
              <w:gridCol w:w="1292"/>
            </w:tblGrid>
            <w:tr w:rsidR="003D6595" w:rsidRPr="00BC4E0B" w14:paraId="2A92C2D3" w14:textId="216802A6" w:rsidTr="000A4AFE">
              <w:trPr>
                <w:trHeight w:val="151"/>
              </w:trPr>
              <w:tc>
                <w:tcPr>
                  <w:tcW w:w="7263" w:type="dxa"/>
                  <w:shd w:val="clear" w:color="auto" w:fill="auto"/>
                </w:tcPr>
                <w:p w14:paraId="4B35E575" w14:textId="77777777" w:rsidR="003D6595" w:rsidRPr="007C3E6E" w:rsidRDefault="003D6595" w:rsidP="00A22E85">
                  <w:pPr>
                    <w:pStyle w:val="plannedmeasures"/>
                    <w:rPr>
                      <w:rFonts w:asciiTheme="majorHAnsi" w:hAnsiTheme="majorHAnsi" w:cstheme="majorHAnsi"/>
                      <w:lang w:val="en-GB"/>
                    </w:rPr>
                  </w:pPr>
                  <w:r w:rsidRPr="007C3E6E">
                    <w:rPr>
                      <w:rFonts w:asciiTheme="majorHAnsi" w:hAnsiTheme="majorHAnsi" w:cstheme="majorHAnsi"/>
                      <w:lang w:val="en-GB"/>
                    </w:rPr>
                    <w:t xml:space="preserve">- </w:t>
                  </w:r>
                </w:p>
              </w:tc>
              <w:tc>
                <w:tcPr>
                  <w:tcW w:w="1292" w:type="dxa"/>
                  <w:shd w:val="clear" w:color="auto" w:fill="auto"/>
                  <w:vAlign w:val="center"/>
                </w:tcPr>
                <w:p w14:paraId="6DB096B6" w14:textId="77777777" w:rsidR="003D6595" w:rsidRPr="007C3E6E" w:rsidRDefault="003D6595" w:rsidP="00A22E85">
                  <w:pPr>
                    <w:pStyle w:val="Textkrper-Zeileneinzug"/>
                    <w:tabs>
                      <w:tab w:val="clear" w:pos="142"/>
                    </w:tabs>
                    <w:ind w:left="0"/>
                    <w:jc w:val="center"/>
                    <w:rPr>
                      <w:rFonts w:asciiTheme="majorHAnsi" w:hAnsiTheme="majorHAnsi" w:cstheme="majorHAnsi"/>
                      <w:sz w:val="18"/>
                      <w:lang w:val="en-GB"/>
                    </w:rPr>
                  </w:pPr>
                </w:p>
              </w:tc>
            </w:tr>
          </w:tbl>
          <w:p w14:paraId="5B48D21F" w14:textId="77777777" w:rsidR="000D7EE5" w:rsidRPr="007C3E6E" w:rsidRDefault="000D7EE5" w:rsidP="00A22E85">
            <w:pPr>
              <w:pStyle w:val="Textkrper-Zeileneinzug"/>
              <w:tabs>
                <w:tab w:val="clear" w:pos="142"/>
              </w:tabs>
              <w:spacing w:before="120" w:after="120" w:line="240" w:lineRule="auto"/>
              <w:ind w:left="23"/>
              <w:rPr>
                <w:rFonts w:asciiTheme="majorHAnsi" w:hAnsiTheme="majorHAnsi" w:cstheme="majorHAnsi"/>
                <w:sz w:val="18"/>
                <w:lang w:val="en-GB"/>
              </w:rPr>
            </w:pPr>
            <w:r w:rsidRPr="007C3E6E">
              <w:rPr>
                <w:rFonts w:asciiTheme="majorHAnsi" w:hAnsiTheme="majorHAnsi" w:cstheme="majorHAnsi"/>
                <w:b/>
                <w:sz w:val="18"/>
                <w:lang w:val="en-GB"/>
              </w:rPr>
              <w:t>e)</w:t>
            </w:r>
            <w:r w:rsidRPr="007C3E6E">
              <w:rPr>
                <w:rFonts w:asciiTheme="majorHAnsi" w:hAnsiTheme="majorHAnsi" w:cstheme="majorHAnsi"/>
                <w:sz w:val="18"/>
                <w:lang w:val="en-GB"/>
              </w:rPr>
              <w:t xml:space="preserve"> </w:t>
            </w:r>
            <w:r w:rsidRPr="007C3E6E">
              <w:rPr>
                <w:rFonts w:asciiTheme="majorHAnsi" w:hAnsiTheme="majorHAnsi" w:cstheme="majorHAnsi"/>
                <w:b/>
                <w:sz w:val="18"/>
                <w:lang w:val="en-GB"/>
              </w:rPr>
              <w:t>Additional measures</w:t>
            </w:r>
            <w:r w:rsidRPr="007C3E6E">
              <w:rPr>
                <w:rFonts w:asciiTheme="majorHAnsi" w:hAnsiTheme="majorHAnsi" w:cstheme="majorHAnsi"/>
                <w:sz w:val="18"/>
                <w:lang w:val="en-GB"/>
              </w:rPr>
              <w:t xml:space="preserve"> (please specify):</w:t>
            </w:r>
          </w:p>
          <w:tbl>
            <w:tblPr>
              <w:tblW w:w="8555" w:type="dxa"/>
              <w:tblInd w:w="417" w:type="dxa"/>
              <w:tblBorders>
                <w:top w:val="single" w:sz="4" w:space="0" w:color="F2F2F2"/>
                <w:bottom w:val="single" w:sz="4" w:space="0" w:color="F2F2F2"/>
                <w:insideH w:val="single" w:sz="4" w:space="0" w:color="F2F2F2"/>
                <w:insideV w:val="single" w:sz="4" w:space="0" w:color="F2F2F2"/>
              </w:tblBorders>
              <w:tblCellMar>
                <w:left w:w="0" w:type="dxa"/>
                <w:right w:w="0" w:type="dxa"/>
              </w:tblCellMar>
              <w:tblLook w:val="04A0" w:firstRow="1" w:lastRow="0" w:firstColumn="1" w:lastColumn="0" w:noHBand="0" w:noVBand="1"/>
            </w:tblPr>
            <w:tblGrid>
              <w:gridCol w:w="7263"/>
              <w:gridCol w:w="1292"/>
            </w:tblGrid>
            <w:tr w:rsidR="003D6595" w:rsidRPr="00AA0D6D" w14:paraId="511F1077" w14:textId="1DEE7FF3" w:rsidTr="000A4AFE">
              <w:trPr>
                <w:trHeight w:val="237"/>
              </w:trPr>
              <w:tc>
                <w:tcPr>
                  <w:tcW w:w="7263" w:type="dxa"/>
                  <w:shd w:val="clear" w:color="auto" w:fill="auto"/>
                </w:tcPr>
                <w:p w14:paraId="13B1D551" w14:textId="77777777" w:rsidR="003D6595" w:rsidRPr="007C3E6E" w:rsidRDefault="003D6595" w:rsidP="00A22E85">
                  <w:pPr>
                    <w:pStyle w:val="plannedmeasures"/>
                    <w:rPr>
                      <w:rFonts w:asciiTheme="majorHAnsi" w:hAnsiTheme="majorHAnsi" w:cstheme="majorHAnsi"/>
                      <w:lang w:val="en-GB"/>
                    </w:rPr>
                  </w:pPr>
                  <w:r w:rsidRPr="007C3E6E">
                    <w:rPr>
                      <w:rFonts w:asciiTheme="majorHAnsi" w:hAnsiTheme="majorHAnsi" w:cstheme="majorHAnsi"/>
                      <w:lang w:val="en-GB"/>
                    </w:rPr>
                    <w:t xml:space="preserve">- </w:t>
                  </w:r>
                </w:p>
              </w:tc>
              <w:tc>
                <w:tcPr>
                  <w:tcW w:w="1292" w:type="dxa"/>
                  <w:shd w:val="clear" w:color="auto" w:fill="auto"/>
                  <w:vAlign w:val="center"/>
                </w:tcPr>
                <w:p w14:paraId="2851470A" w14:textId="77777777" w:rsidR="003D6595" w:rsidRPr="007C3E6E" w:rsidRDefault="003D6595" w:rsidP="00A22E85">
                  <w:pPr>
                    <w:pStyle w:val="Textkrper-Zeileneinzug"/>
                    <w:tabs>
                      <w:tab w:val="clear" w:pos="142"/>
                    </w:tabs>
                    <w:ind w:left="0"/>
                    <w:jc w:val="center"/>
                    <w:rPr>
                      <w:rFonts w:asciiTheme="majorHAnsi" w:hAnsiTheme="majorHAnsi" w:cstheme="majorHAnsi"/>
                      <w:sz w:val="18"/>
                      <w:lang w:val="en-GB"/>
                    </w:rPr>
                  </w:pPr>
                </w:p>
              </w:tc>
            </w:tr>
          </w:tbl>
          <w:p w14:paraId="150C1413" w14:textId="415D8D30" w:rsidR="000D7EE5" w:rsidRPr="007C3E6E" w:rsidRDefault="000D7EE5" w:rsidP="00A22E85">
            <w:pPr>
              <w:pStyle w:val="Textkrper-Zeileneinzug"/>
              <w:tabs>
                <w:tab w:val="clear" w:pos="142"/>
              </w:tabs>
              <w:spacing w:line="240" w:lineRule="auto"/>
              <w:ind w:left="121" w:hanging="121"/>
              <w:rPr>
                <w:rFonts w:asciiTheme="majorHAnsi" w:hAnsiTheme="majorHAnsi" w:cstheme="majorHAnsi"/>
                <w:sz w:val="16"/>
                <w:lang w:val="en-GB"/>
              </w:rPr>
            </w:pPr>
          </w:p>
        </w:tc>
      </w:tr>
    </w:tbl>
    <w:p w14:paraId="2DB12CD9" w14:textId="77777777" w:rsidR="00F96C1D" w:rsidRPr="007C3E6E" w:rsidRDefault="00F96C1D" w:rsidP="009E0952">
      <w:pPr>
        <w:pStyle w:val="Style2"/>
        <w:rPr>
          <w:rFonts w:asciiTheme="majorHAnsi" w:hAnsiTheme="majorHAnsi" w:cstheme="majorHAnsi"/>
        </w:rPr>
      </w:pPr>
    </w:p>
    <w:p w14:paraId="53C65EF3" w14:textId="7337D47B" w:rsidR="009E0952" w:rsidRPr="007C3E6E" w:rsidRDefault="009E0952" w:rsidP="00812E53">
      <w:pPr>
        <w:pStyle w:val="berschrift2"/>
        <w:rPr>
          <w:lang w:val="en-GB"/>
        </w:rPr>
      </w:pPr>
      <w:r w:rsidRPr="007C3E6E">
        <w:rPr>
          <w:lang w:val="en-GB"/>
        </w:rPr>
        <w:t xml:space="preserve">Additional information </w:t>
      </w:r>
      <w:r w:rsidR="00BA2B34" w:rsidRPr="007C3E6E">
        <w:rPr>
          <w:lang w:val="en-GB"/>
        </w:rPr>
        <w:t>and long-term plans</w:t>
      </w:r>
      <w:r w:rsidRPr="007C3E6E">
        <w:rPr>
          <w:lang w:val="en-GB"/>
        </w:rPr>
        <w:t xml:space="preserve">: </w:t>
      </w:r>
    </w:p>
    <w:p w14:paraId="7979D6D3" w14:textId="440AF0B7" w:rsidR="009E0952" w:rsidRPr="007C3E6E" w:rsidRDefault="003B0B3C" w:rsidP="00463C65">
      <w:pPr>
        <w:pStyle w:val="Normalafd2"/>
      </w:pPr>
      <w:r w:rsidRPr="007C3E6E">
        <w:t>Provide</w:t>
      </w:r>
      <w:r w:rsidR="009E0952" w:rsidRPr="007C3E6E">
        <w:t xml:space="preserve"> more details on the context of the planned structural measures related to the NCCR</w:t>
      </w:r>
      <w:r w:rsidRPr="007C3E6E">
        <w:t>, if needed</w:t>
      </w:r>
      <w:r w:rsidR="009E0952" w:rsidRPr="007C3E6E">
        <w:t xml:space="preserve">. </w:t>
      </w:r>
      <w:r w:rsidR="00BA2B34" w:rsidRPr="007C3E6E">
        <w:t xml:space="preserve">If available, </w:t>
      </w:r>
      <w:r w:rsidR="009419AE" w:rsidRPr="007C3E6E">
        <w:t>describe</w:t>
      </w:r>
      <w:r w:rsidR="009E0952" w:rsidRPr="007C3E6E">
        <w:t xml:space="preserve"> </w:t>
      </w:r>
      <w:r w:rsidR="009419AE" w:rsidRPr="007C3E6E">
        <w:t>the</w:t>
      </w:r>
      <w:r w:rsidR="009E0952" w:rsidRPr="007C3E6E">
        <w:t xml:space="preserve"> structural measures already envisaged beyond </w:t>
      </w:r>
      <w:r w:rsidR="006627F5" w:rsidRPr="007C3E6E">
        <w:t xml:space="preserve">phase I </w:t>
      </w:r>
      <w:r w:rsidR="00A5209D" w:rsidRPr="007C3E6E">
        <w:t>and</w:t>
      </w:r>
      <w:r w:rsidR="006627F5" w:rsidRPr="007C3E6E">
        <w:t xml:space="preserve"> </w:t>
      </w:r>
      <w:r w:rsidR="00AC3309" w:rsidRPr="007C3E6E">
        <w:t xml:space="preserve">beyond </w:t>
      </w:r>
      <w:r w:rsidR="009E0952" w:rsidRPr="007C3E6E">
        <w:t>the end of the NCCR.</w:t>
      </w:r>
      <w:r w:rsidR="00941B7C" w:rsidRPr="007C3E6E">
        <w:t xml:space="preserve"> </w:t>
      </w:r>
    </w:p>
    <w:p w14:paraId="5233689E" w14:textId="02695436" w:rsidR="009E0952" w:rsidRPr="007C3E6E" w:rsidRDefault="009E0952" w:rsidP="009419AE">
      <w:pPr>
        <w:pStyle w:val="berschrift2"/>
        <w:rPr>
          <w:lang w:val="en-GB"/>
        </w:rPr>
      </w:pPr>
      <w:r w:rsidRPr="007C3E6E">
        <w:rPr>
          <w:lang w:val="en-GB"/>
        </w:rPr>
        <w:t>Relief from duties of the NCCR director / NCCR co-director</w:t>
      </w:r>
    </w:p>
    <w:p w14:paraId="14FD6941" w14:textId="5F6027DA" w:rsidR="00C439FE" w:rsidRPr="007C3E6E" w:rsidRDefault="00242787" w:rsidP="00463C65">
      <w:pPr>
        <w:pStyle w:val="Normalafd2"/>
      </w:pPr>
      <w:r w:rsidRPr="007C3E6E">
        <w:t xml:space="preserve">To ensure </w:t>
      </w:r>
      <w:r w:rsidR="000C6471" w:rsidRPr="007C3E6E">
        <w:t xml:space="preserve">an </w:t>
      </w:r>
      <w:r w:rsidRPr="007C3E6E">
        <w:t>adequate management of the NCCR, the home institutio</w:t>
      </w:r>
      <w:r w:rsidR="007F1D1B" w:rsidRPr="007C3E6E">
        <w:t>ns</w:t>
      </w:r>
      <w:r w:rsidRPr="007C3E6E">
        <w:t xml:space="preserve"> </w:t>
      </w:r>
      <w:r w:rsidR="00582C55" w:rsidRPr="007C3E6E">
        <w:t>must</w:t>
      </w:r>
      <w:r w:rsidRPr="007C3E6E">
        <w:t xml:space="preserve"> commit themselves to release the NCCR director</w:t>
      </w:r>
      <w:r w:rsidR="005470EB" w:rsidRPr="007C3E6E">
        <w:t xml:space="preserve"> / co-director</w:t>
      </w:r>
      <w:r w:rsidRPr="007C3E6E">
        <w:t xml:space="preserve"> from other duties. </w:t>
      </w:r>
      <w:r w:rsidR="005470EB" w:rsidRPr="007C3E6E">
        <w:t xml:space="preserve">For the </w:t>
      </w:r>
      <w:r w:rsidR="00BA1616" w:rsidRPr="007C3E6E">
        <w:t>NCCR director, a</w:t>
      </w:r>
      <w:r w:rsidRPr="007C3E6E">
        <w:t>n arrangement must be found that fits the</w:t>
      </w:r>
      <w:r w:rsidR="00BA1616" w:rsidRPr="007C3E6E">
        <w:t>ir</w:t>
      </w:r>
      <w:r w:rsidRPr="007C3E6E">
        <w:t xml:space="preserve"> research goals, career and personal circumstances. </w:t>
      </w:r>
      <w:r w:rsidR="009476DF" w:rsidRPr="007C3E6E">
        <w:t>A</w:t>
      </w:r>
      <w:r w:rsidRPr="007C3E6E">
        <w:t xml:space="preserve"> relief of at least 30% of a </w:t>
      </w:r>
      <w:r w:rsidR="132898A9" w:rsidRPr="007C3E6E">
        <w:t>full-time</w:t>
      </w:r>
      <w:r w:rsidRPr="007C3E6E">
        <w:t xml:space="preserve"> equivalent must be guaranteed. The co-director is relieved by their institution to an extent that is adequate to their organisational role.</w:t>
      </w:r>
      <w:r w:rsidR="00307A67" w:rsidRPr="007C3E6E">
        <w:t xml:space="preserve"> </w:t>
      </w:r>
      <w:r w:rsidR="00902B45" w:rsidRPr="007C3E6E">
        <w:t xml:space="preserve">The relief of </w:t>
      </w:r>
      <w:r w:rsidR="00C36219" w:rsidRPr="007C3E6E">
        <w:t>(</w:t>
      </w:r>
      <w:r w:rsidR="00902B45" w:rsidRPr="007C3E6E">
        <w:t>co-</w:t>
      </w:r>
      <w:r w:rsidR="00C36219" w:rsidRPr="007C3E6E">
        <w:t>)</w:t>
      </w:r>
      <w:r w:rsidR="00902B45" w:rsidRPr="007C3E6E">
        <w:t>director can be either cash or in-kind:</w:t>
      </w:r>
    </w:p>
    <w:p w14:paraId="48F49147" w14:textId="71E338CA" w:rsidR="00AE6833" w:rsidRPr="007C3E6E" w:rsidRDefault="00902B45" w:rsidP="00445866">
      <w:pPr>
        <w:pStyle w:val="StandardWeb"/>
        <w:numPr>
          <w:ilvl w:val="0"/>
          <w:numId w:val="21"/>
        </w:numPr>
        <w:shd w:val="clear" w:color="auto" w:fill="FFFFFF"/>
        <w:spacing w:before="0" w:beforeAutospacing="0" w:after="120" w:afterAutospacing="0" w:line="280" w:lineRule="exact"/>
        <w:jc w:val="both"/>
        <w:rPr>
          <w:rFonts w:asciiTheme="majorHAnsi" w:hAnsiTheme="majorHAnsi" w:cstheme="majorHAnsi"/>
          <w:i/>
          <w:iCs/>
          <w:color w:val="E64416" w:themeColor="accent2" w:themeShade="BF"/>
          <w:sz w:val="20"/>
          <w:szCs w:val="20"/>
          <w:lang w:val="en-GB"/>
        </w:rPr>
      </w:pPr>
      <w:r w:rsidRPr="007C3E6E">
        <w:rPr>
          <w:rFonts w:asciiTheme="majorHAnsi" w:hAnsiTheme="majorHAnsi" w:cstheme="majorHAnsi"/>
          <w:b/>
          <w:bCs/>
          <w:i/>
          <w:iCs/>
          <w:color w:val="E64416" w:themeColor="accent2" w:themeShade="BF"/>
          <w:sz w:val="20"/>
          <w:szCs w:val="20"/>
          <w:lang w:val="en-GB"/>
        </w:rPr>
        <w:t>Cash</w:t>
      </w:r>
      <w:r w:rsidR="009E0952" w:rsidRPr="007C3E6E">
        <w:rPr>
          <w:rFonts w:asciiTheme="majorHAnsi" w:hAnsiTheme="majorHAnsi" w:cstheme="majorHAnsi"/>
          <w:i/>
          <w:iCs/>
          <w:color w:val="E64416" w:themeColor="accent2" w:themeShade="BF"/>
          <w:sz w:val="20"/>
          <w:szCs w:val="20"/>
          <w:lang w:val="en-GB"/>
        </w:rPr>
        <w:t xml:space="preserve">: </w:t>
      </w:r>
      <w:r w:rsidR="003A2D0F" w:rsidRPr="007C3E6E">
        <w:rPr>
          <w:rFonts w:asciiTheme="majorHAnsi" w:hAnsiTheme="majorHAnsi" w:cstheme="majorHAnsi"/>
          <w:i/>
          <w:iCs/>
          <w:color w:val="E64416" w:themeColor="accent2" w:themeShade="BF"/>
          <w:sz w:val="20"/>
          <w:szCs w:val="20"/>
          <w:lang w:val="en-GB"/>
        </w:rPr>
        <w:t xml:space="preserve">The </w:t>
      </w:r>
      <w:r w:rsidR="00AE6833" w:rsidRPr="007C3E6E">
        <w:rPr>
          <w:rFonts w:asciiTheme="majorHAnsi" w:hAnsiTheme="majorHAnsi" w:cstheme="majorHAnsi"/>
          <w:i/>
          <w:iCs/>
          <w:color w:val="E64416" w:themeColor="accent2" w:themeShade="BF"/>
          <w:sz w:val="20"/>
          <w:szCs w:val="20"/>
          <w:lang w:val="en-GB"/>
        </w:rPr>
        <w:t>HI provides a support grant for the hiring of personnel</w:t>
      </w:r>
      <w:r w:rsidR="00320D61" w:rsidRPr="007C3E6E">
        <w:rPr>
          <w:rFonts w:asciiTheme="majorHAnsi" w:hAnsiTheme="majorHAnsi" w:cstheme="majorHAnsi"/>
          <w:i/>
          <w:iCs/>
          <w:color w:val="E64416" w:themeColor="accent2" w:themeShade="BF"/>
          <w:sz w:val="20"/>
          <w:szCs w:val="20"/>
          <w:lang w:val="en-GB"/>
        </w:rPr>
        <w:t xml:space="preserve"> that take over duties of the NCCR (co-)director</w:t>
      </w:r>
      <w:r w:rsidR="00413859" w:rsidRPr="007C3E6E">
        <w:rPr>
          <w:rFonts w:asciiTheme="majorHAnsi" w:hAnsiTheme="majorHAnsi" w:cstheme="majorHAnsi"/>
          <w:i/>
          <w:iCs/>
          <w:color w:val="E64416" w:themeColor="accent2" w:themeShade="BF"/>
          <w:sz w:val="20"/>
          <w:szCs w:val="20"/>
          <w:lang w:val="en-GB"/>
        </w:rPr>
        <w:t xml:space="preserve"> such as lectures, supervision, administrative tasks</w:t>
      </w:r>
      <w:r w:rsidR="003A2D0F" w:rsidRPr="007C3E6E">
        <w:rPr>
          <w:rFonts w:asciiTheme="majorHAnsi" w:hAnsiTheme="majorHAnsi" w:cstheme="majorHAnsi"/>
          <w:i/>
          <w:iCs/>
          <w:color w:val="E64416" w:themeColor="accent2" w:themeShade="BF"/>
          <w:sz w:val="20"/>
          <w:szCs w:val="20"/>
          <w:lang w:val="en-GB"/>
        </w:rPr>
        <w:t xml:space="preserve">. The relief personnel </w:t>
      </w:r>
      <w:r w:rsidR="00A224AA" w:rsidRPr="007C3E6E">
        <w:rPr>
          <w:rFonts w:asciiTheme="majorHAnsi" w:hAnsiTheme="majorHAnsi" w:cstheme="majorHAnsi"/>
          <w:i/>
          <w:iCs/>
          <w:color w:val="E64416" w:themeColor="accent2" w:themeShade="BF"/>
          <w:sz w:val="20"/>
          <w:szCs w:val="20"/>
          <w:lang w:val="en-GB"/>
        </w:rPr>
        <w:t>are</w:t>
      </w:r>
      <w:r w:rsidR="003A2D0F" w:rsidRPr="007C3E6E">
        <w:rPr>
          <w:rFonts w:asciiTheme="majorHAnsi" w:hAnsiTheme="majorHAnsi" w:cstheme="majorHAnsi"/>
          <w:i/>
          <w:iCs/>
          <w:color w:val="E64416" w:themeColor="accent2" w:themeShade="BF"/>
          <w:sz w:val="20"/>
          <w:szCs w:val="20"/>
          <w:lang w:val="en-GB"/>
        </w:rPr>
        <w:t xml:space="preserve"> hired </w:t>
      </w:r>
      <w:r w:rsidR="00EB70FA" w:rsidRPr="007C3E6E">
        <w:rPr>
          <w:rFonts w:asciiTheme="majorHAnsi" w:hAnsiTheme="majorHAnsi" w:cstheme="majorHAnsi"/>
          <w:i/>
          <w:iCs/>
          <w:color w:val="E64416" w:themeColor="accent2" w:themeShade="BF"/>
          <w:sz w:val="20"/>
          <w:szCs w:val="20"/>
          <w:lang w:val="en-GB"/>
        </w:rPr>
        <w:t xml:space="preserve">and paid </w:t>
      </w:r>
      <w:r w:rsidR="003A2D0F" w:rsidRPr="007C3E6E">
        <w:rPr>
          <w:rFonts w:asciiTheme="majorHAnsi" w:hAnsiTheme="majorHAnsi" w:cstheme="majorHAnsi"/>
          <w:i/>
          <w:iCs/>
          <w:color w:val="E64416" w:themeColor="accent2" w:themeShade="BF"/>
          <w:sz w:val="20"/>
          <w:szCs w:val="20"/>
          <w:lang w:val="en-GB"/>
        </w:rPr>
        <w:t>by the NCCR</w:t>
      </w:r>
      <w:r w:rsidR="00EB70FA" w:rsidRPr="007C3E6E">
        <w:rPr>
          <w:rFonts w:asciiTheme="majorHAnsi" w:hAnsiTheme="majorHAnsi" w:cstheme="majorHAnsi"/>
          <w:i/>
          <w:iCs/>
          <w:color w:val="E64416" w:themeColor="accent2" w:themeShade="BF"/>
          <w:sz w:val="20"/>
          <w:szCs w:val="20"/>
          <w:lang w:val="en-GB"/>
        </w:rPr>
        <w:t xml:space="preserve">. </w:t>
      </w:r>
    </w:p>
    <w:p w14:paraId="2CCB37D5" w14:textId="5DFEED84" w:rsidR="008A0474" w:rsidRPr="007C3E6E" w:rsidRDefault="008A0474" w:rsidP="001D6008">
      <w:pPr>
        <w:pStyle w:val="StandardWeb"/>
        <w:numPr>
          <w:ilvl w:val="0"/>
          <w:numId w:val="21"/>
        </w:numPr>
        <w:shd w:val="clear" w:color="auto" w:fill="FFFFFF"/>
        <w:spacing w:before="0" w:beforeAutospacing="0" w:after="120" w:afterAutospacing="0" w:line="280" w:lineRule="exact"/>
        <w:jc w:val="both"/>
        <w:rPr>
          <w:rFonts w:asciiTheme="majorHAnsi" w:hAnsiTheme="majorHAnsi" w:cstheme="majorHAnsi"/>
          <w:i/>
          <w:iCs/>
          <w:color w:val="E64416" w:themeColor="accent2" w:themeShade="BF"/>
          <w:sz w:val="20"/>
          <w:szCs w:val="20"/>
          <w:lang w:val="en-GB"/>
        </w:rPr>
      </w:pPr>
      <w:r w:rsidRPr="007C3E6E">
        <w:rPr>
          <w:rFonts w:asciiTheme="majorHAnsi" w:hAnsiTheme="majorHAnsi" w:cstheme="majorHAnsi"/>
          <w:b/>
          <w:bCs/>
          <w:i/>
          <w:iCs/>
          <w:color w:val="E64416" w:themeColor="accent2" w:themeShade="BF"/>
          <w:sz w:val="20"/>
          <w:szCs w:val="20"/>
          <w:lang w:val="en-GB"/>
        </w:rPr>
        <w:t>In-kind</w:t>
      </w:r>
      <w:r w:rsidRPr="007C3E6E">
        <w:rPr>
          <w:rFonts w:asciiTheme="majorHAnsi" w:hAnsiTheme="majorHAnsi" w:cstheme="majorHAnsi"/>
          <w:i/>
          <w:iCs/>
          <w:color w:val="E64416" w:themeColor="accent2" w:themeShade="BF"/>
          <w:sz w:val="20"/>
          <w:szCs w:val="20"/>
          <w:lang w:val="en-GB"/>
        </w:rPr>
        <w:t xml:space="preserve">: </w:t>
      </w:r>
      <w:r w:rsidR="00B1332B" w:rsidRPr="007C3E6E">
        <w:rPr>
          <w:rFonts w:asciiTheme="majorHAnsi" w:hAnsiTheme="majorHAnsi" w:cstheme="majorHAnsi"/>
          <w:i/>
          <w:iCs/>
          <w:color w:val="E64416" w:themeColor="accent2" w:themeShade="BF"/>
          <w:sz w:val="20"/>
          <w:szCs w:val="20"/>
          <w:lang w:val="en-GB"/>
        </w:rPr>
        <w:t xml:space="preserve">The NCCR (co-)director is relieved by the HI through one or several persons taking </w:t>
      </w:r>
      <w:r w:rsidR="005F1D87" w:rsidRPr="007C3E6E">
        <w:rPr>
          <w:rFonts w:asciiTheme="majorHAnsi" w:hAnsiTheme="majorHAnsi" w:cstheme="majorHAnsi"/>
          <w:i/>
          <w:iCs/>
          <w:color w:val="E64416" w:themeColor="accent2" w:themeShade="BF"/>
          <w:sz w:val="20"/>
          <w:szCs w:val="20"/>
          <w:lang w:val="en-GB"/>
        </w:rPr>
        <w:t>over</w:t>
      </w:r>
      <w:r w:rsidR="00B1332B" w:rsidRPr="007C3E6E">
        <w:rPr>
          <w:rFonts w:asciiTheme="majorHAnsi" w:hAnsiTheme="majorHAnsi" w:cstheme="majorHAnsi"/>
          <w:i/>
          <w:iCs/>
          <w:color w:val="E64416" w:themeColor="accent2" w:themeShade="BF"/>
          <w:sz w:val="20"/>
          <w:szCs w:val="20"/>
          <w:lang w:val="en-GB"/>
        </w:rPr>
        <w:t xml:space="preserve"> some of their duties outside </w:t>
      </w:r>
      <w:r w:rsidR="006236BB" w:rsidRPr="007C3E6E">
        <w:rPr>
          <w:rFonts w:asciiTheme="majorHAnsi" w:hAnsiTheme="majorHAnsi" w:cstheme="majorHAnsi"/>
          <w:i/>
          <w:iCs/>
          <w:color w:val="E64416" w:themeColor="accent2" w:themeShade="BF"/>
          <w:sz w:val="20"/>
          <w:szCs w:val="20"/>
          <w:lang w:val="en-GB"/>
        </w:rPr>
        <w:t xml:space="preserve">of </w:t>
      </w:r>
      <w:r w:rsidR="00B1332B" w:rsidRPr="007C3E6E">
        <w:rPr>
          <w:rFonts w:asciiTheme="majorHAnsi" w:hAnsiTheme="majorHAnsi" w:cstheme="majorHAnsi"/>
          <w:i/>
          <w:iCs/>
          <w:color w:val="E64416" w:themeColor="accent2" w:themeShade="BF"/>
          <w:sz w:val="20"/>
          <w:szCs w:val="20"/>
          <w:lang w:val="en-GB"/>
        </w:rPr>
        <w:t>the NCCR</w:t>
      </w:r>
      <w:r w:rsidR="00A224AA" w:rsidRPr="007C3E6E">
        <w:rPr>
          <w:rFonts w:asciiTheme="majorHAnsi" w:hAnsiTheme="majorHAnsi" w:cstheme="majorHAnsi"/>
          <w:i/>
          <w:iCs/>
          <w:color w:val="E64416" w:themeColor="accent2" w:themeShade="BF"/>
          <w:sz w:val="20"/>
          <w:szCs w:val="20"/>
          <w:lang w:val="en-GB"/>
        </w:rPr>
        <w:t xml:space="preserve">. The relief personnel are hired </w:t>
      </w:r>
      <w:r w:rsidR="00B04BD1" w:rsidRPr="007C3E6E">
        <w:rPr>
          <w:rFonts w:asciiTheme="majorHAnsi" w:hAnsiTheme="majorHAnsi" w:cstheme="majorHAnsi"/>
          <w:i/>
          <w:iCs/>
          <w:color w:val="E64416" w:themeColor="accent2" w:themeShade="BF"/>
          <w:sz w:val="20"/>
          <w:szCs w:val="20"/>
          <w:lang w:val="en-GB"/>
        </w:rPr>
        <w:t xml:space="preserve">and paid </w:t>
      </w:r>
      <w:r w:rsidR="00EC4176" w:rsidRPr="007C3E6E">
        <w:rPr>
          <w:rFonts w:asciiTheme="majorHAnsi" w:hAnsiTheme="majorHAnsi" w:cstheme="majorHAnsi"/>
          <w:i/>
          <w:iCs/>
          <w:color w:val="E64416" w:themeColor="accent2" w:themeShade="BF"/>
          <w:sz w:val="20"/>
          <w:szCs w:val="20"/>
          <w:lang w:val="en-GB"/>
        </w:rPr>
        <w:t xml:space="preserve">directly </w:t>
      </w:r>
      <w:r w:rsidR="00A224AA" w:rsidRPr="007C3E6E">
        <w:rPr>
          <w:rFonts w:asciiTheme="majorHAnsi" w:hAnsiTheme="majorHAnsi" w:cstheme="majorHAnsi"/>
          <w:i/>
          <w:iCs/>
          <w:color w:val="E64416" w:themeColor="accent2" w:themeShade="BF"/>
          <w:sz w:val="20"/>
          <w:szCs w:val="20"/>
          <w:lang w:val="en-GB"/>
        </w:rPr>
        <w:t>by the faculty/</w:t>
      </w:r>
      <w:r w:rsidR="00992001" w:rsidRPr="007C3E6E">
        <w:rPr>
          <w:rFonts w:asciiTheme="majorHAnsi" w:hAnsiTheme="majorHAnsi" w:cstheme="majorHAnsi"/>
          <w:i/>
          <w:iCs/>
          <w:color w:val="E64416" w:themeColor="accent2" w:themeShade="BF"/>
          <w:sz w:val="20"/>
          <w:szCs w:val="20"/>
          <w:lang w:val="en-GB"/>
        </w:rPr>
        <w:t>HI</w:t>
      </w:r>
      <w:r w:rsidR="005F1D87" w:rsidRPr="007C3E6E">
        <w:rPr>
          <w:rFonts w:asciiTheme="majorHAnsi" w:hAnsiTheme="majorHAnsi" w:cstheme="majorHAnsi"/>
          <w:i/>
          <w:iCs/>
          <w:color w:val="E64416" w:themeColor="accent2" w:themeShade="BF"/>
          <w:sz w:val="20"/>
          <w:szCs w:val="20"/>
          <w:lang w:val="en-GB"/>
        </w:rPr>
        <w:t xml:space="preserve">. </w:t>
      </w:r>
      <w:r w:rsidRPr="007C3E6E">
        <w:rPr>
          <w:rFonts w:asciiTheme="majorHAnsi" w:hAnsiTheme="majorHAnsi" w:cstheme="majorHAnsi"/>
          <w:i/>
          <w:iCs/>
          <w:color w:val="E64416" w:themeColor="accent2" w:themeShade="BF"/>
          <w:sz w:val="20"/>
          <w:szCs w:val="20"/>
          <w:lang w:val="en-GB"/>
        </w:rPr>
        <w:t xml:space="preserve">If </w:t>
      </w:r>
      <w:r w:rsidR="009E1E85" w:rsidRPr="007C3E6E">
        <w:rPr>
          <w:rFonts w:asciiTheme="majorHAnsi" w:hAnsiTheme="majorHAnsi" w:cstheme="majorHAnsi"/>
          <w:i/>
          <w:iCs/>
          <w:color w:val="E64416" w:themeColor="accent2" w:themeShade="BF"/>
          <w:sz w:val="20"/>
          <w:szCs w:val="20"/>
          <w:lang w:val="en-GB"/>
        </w:rPr>
        <w:t xml:space="preserve">the </w:t>
      </w:r>
      <w:r w:rsidR="001D6008" w:rsidRPr="007C3E6E">
        <w:rPr>
          <w:rFonts w:asciiTheme="majorHAnsi" w:hAnsiTheme="majorHAnsi" w:cstheme="majorHAnsi"/>
          <w:i/>
          <w:iCs/>
          <w:color w:val="E64416" w:themeColor="accent2" w:themeShade="BF"/>
          <w:sz w:val="20"/>
          <w:szCs w:val="20"/>
          <w:lang w:val="en-GB"/>
        </w:rPr>
        <w:t>hiring of support personnel does</w:t>
      </w:r>
      <w:r w:rsidRPr="007C3E6E">
        <w:rPr>
          <w:rFonts w:asciiTheme="majorHAnsi" w:hAnsiTheme="majorHAnsi" w:cstheme="majorHAnsi"/>
          <w:i/>
          <w:iCs/>
          <w:color w:val="E64416" w:themeColor="accent2" w:themeShade="BF"/>
          <w:sz w:val="20"/>
          <w:szCs w:val="20"/>
          <w:lang w:val="en-GB"/>
        </w:rPr>
        <w:t xml:space="preserve"> not cover the entire relief from duties as stated in the contract, the remainder is given as official leave. </w:t>
      </w:r>
    </w:p>
    <w:p w14:paraId="08234F80" w14:textId="046B08B7" w:rsidR="009E0952" w:rsidRPr="007C3E6E" w:rsidRDefault="009E0952" w:rsidP="00463C65">
      <w:pPr>
        <w:pStyle w:val="Normalafd2"/>
      </w:pPr>
      <w:r w:rsidRPr="007C3E6E">
        <w:t xml:space="preserve">For more information regarding the support grants and release of the NCCR directors, please see section </w:t>
      </w:r>
      <w:r w:rsidR="008E45A4">
        <w:t>2.2</w:t>
      </w:r>
      <w:r w:rsidRPr="007C3E6E">
        <w:t xml:space="preserve"> of the </w:t>
      </w:r>
      <w:hyperlink r:id="rId12" w:history="1">
        <w:r w:rsidRPr="007C3E6E">
          <w:rPr>
            <w:rStyle w:val="Hyperlink"/>
            <w:rFonts w:eastAsiaTheme="majorEastAsia"/>
            <w:color w:val="034990" w:themeColor="hyperlink" w:themeShade="BF"/>
          </w:rPr>
          <w:t>NCCR Budget guidelines</w:t>
        </w:r>
      </w:hyperlink>
      <w:r w:rsidRPr="007C3E6E">
        <w:t>.</w:t>
      </w:r>
    </w:p>
    <w:p w14:paraId="4DADA7EF" w14:textId="2D62000D" w:rsidR="009E0952" w:rsidRPr="007C3E6E" w:rsidRDefault="00FD6E29" w:rsidP="00463C65">
      <w:pPr>
        <w:pStyle w:val="Normalafd2"/>
      </w:pPr>
      <w:r w:rsidRPr="007C3E6E">
        <w:t>I</w:t>
      </w:r>
      <w:r w:rsidR="009E0952" w:rsidRPr="007C3E6E">
        <w:t>ndicate below</w:t>
      </w:r>
      <w:r w:rsidR="000C1AFD" w:rsidRPr="007C3E6E">
        <w:t>,</w:t>
      </w:r>
      <w:r w:rsidR="009E0952" w:rsidRPr="007C3E6E">
        <w:t xml:space="preserve"> which role (director and/or co-director) will be based at your home institution and how the</w:t>
      </w:r>
      <w:r w:rsidR="004D7F5D" w:rsidRPr="007C3E6E">
        <w:t xml:space="preserve"> relief of (co-)director</w:t>
      </w:r>
      <w:r w:rsidR="009E0952" w:rsidRPr="007C3E6E">
        <w:t xml:space="preserve"> support grant(s) will be organised.</w:t>
      </w:r>
    </w:p>
    <w:p w14:paraId="0D0B0209" w14:textId="135CD4BF" w:rsidR="000E7DDA" w:rsidRPr="007C3E6E" w:rsidRDefault="00ED3A42" w:rsidP="000F7F5E">
      <w:pPr>
        <w:pStyle w:val="SNFTabelleTitel"/>
        <w:keepNext/>
        <w:rPr>
          <w:lang w:val="en-GB"/>
        </w:rPr>
      </w:pPr>
      <w:r w:rsidRPr="007C3E6E">
        <w:rPr>
          <w:lang w:val="en-GB"/>
        </w:rPr>
        <w:lastRenderedPageBreak/>
        <w:t xml:space="preserve">Table 2: Relief of </w:t>
      </w:r>
      <w:r w:rsidR="00204A6E" w:rsidRPr="007C3E6E">
        <w:rPr>
          <w:lang w:val="en-GB"/>
        </w:rPr>
        <w:t>NCCR director / co-director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9"/>
        <w:gridCol w:w="1980"/>
      </w:tblGrid>
      <w:tr w:rsidR="009E0952" w:rsidRPr="00AA0D6D" w14:paraId="3B6DB7C9" w14:textId="77777777" w:rsidTr="004A1CB3">
        <w:trPr>
          <w:trHeight w:val="340"/>
        </w:trPr>
        <w:tc>
          <w:tcPr>
            <w:tcW w:w="3911" w:type="pct"/>
            <w:tcBorders>
              <w:top w:val="single" w:sz="4" w:space="0" w:color="808080"/>
              <w:left w:val="single" w:sz="4" w:space="0" w:color="808080"/>
              <w:bottom w:val="single" w:sz="4" w:space="0" w:color="F2F2F2"/>
              <w:right w:val="nil"/>
            </w:tcBorders>
            <w:shd w:val="clear" w:color="auto" w:fill="D9D9D9"/>
          </w:tcPr>
          <w:p w14:paraId="1A104BC6" w14:textId="428CC4A4" w:rsidR="009E0952" w:rsidRPr="007C3E6E" w:rsidRDefault="008E45A4" w:rsidP="000F7F5E">
            <w:pPr>
              <w:pStyle w:val="bullet"/>
              <w:keepNext/>
              <w:numPr>
                <w:ilvl w:val="0"/>
                <w:numId w:val="0"/>
              </w:numPr>
              <w:rPr>
                <w:rFonts w:asciiTheme="majorHAnsi" w:hAnsiTheme="majorHAnsi" w:cstheme="majorHAnsi"/>
                <w:sz w:val="20"/>
              </w:rPr>
            </w:pPr>
            <w:sdt>
              <w:sdtPr>
                <w:rPr>
                  <w:rFonts w:asciiTheme="majorHAnsi" w:eastAsia="Calibri" w:hAnsiTheme="majorHAnsi" w:cstheme="majorHAnsi"/>
                  <w:sz w:val="20"/>
                </w:rPr>
                <w:id w:val="1489822914"/>
                <w14:checkbox>
                  <w14:checked w14:val="0"/>
                  <w14:checkedState w14:val="2612" w14:font="MS Gothic"/>
                  <w14:uncheckedState w14:val="2610" w14:font="MS Gothic"/>
                </w14:checkbox>
              </w:sdtPr>
              <w:sdtEndPr/>
              <w:sdtContent>
                <w:r w:rsidR="00724843" w:rsidRPr="007C3E6E">
                  <w:rPr>
                    <w:rFonts w:ascii="MS Gothic" w:eastAsia="MS Gothic" w:hAnsi="MS Gothic" w:cstheme="majorHAnsi"/>
                    <w:sz w:val="20"/>
                  </w:rPr>
                  <w:t>☐</w:t>
                </w:r>
              </w:sdtContent>
            </w:sdt>
            <w:r w:rsidR="009E0952" w:rsidRPr="007C3E6E">
              <w:rPr>
                <w:rFonts w:asciiTheme="majorHAnsi" w:hAnsiTheme="majorHAnsi" w:cstheme="majorHAnsi"/>
                <w:sz w:val="20"/>
              </w:rPr>
              <w:t xml:space="preserve"> </w:t>
            </w:r>
            <w:r w:rsidR="009E0952" w:rsidRPr="007C3E6E">
              <w:rPr>
                <w:rFonts w:asciiTheme="majorHAnsi" w:hAnsiTheme="majorHAnsi" w:cstheme="majorHAnsi"/>
                <w:b/>
                <w:bCs/>
                <w:sz w:val="20"/>
              </w:rPr>
              <w:t>Director</w:t>
            </w:r>
            <w:r w:rsidR="00D0395B" w:rsidRPr="007C3E6E">
              <w:rPr>
                <w:rFonts w:asciiTheme="majorHAnsi" w:hAnsiTheme="majorHAnsi" w:cstheme="majorHAnsi"/>
                <w:b/>
                <w:bCs/>
                <w:sz w:val="20"/>
              </w:rPr>
              <w:t xml:space="preserve">        </w:t>
            </w:r>
            <w:sdt>
              <w:sdtPr>
                <w:rPr>
                  <w:rFonts w:asciiTheme="majorHAnsi" w:eastAsia="Calibri" w:hAnsiTheme="majorHAnsi" w:cstheme="majorHAnsi"/>
                  <w:sz w:val="20"/>
                </w:rPr>
                <w:id w:val="-19867460"/>
                <w14:checkbox>
                  <w14:checked w14:val="0"/>
                  <w14:checkedState w14:val="2612" w14:font="MS Gothic"/>
                  <w14:uncheckedState w14:val="2610" w14:font="MS Gothic"/>
                </w14:checkbox>
              </w:sdtPr>
              <w:sdtEndPr/>
              <w:sdtContent>
                <w:r w:rsidR="00CD109B" w:rsidRPr="007C3E6E">
                  <w:rPr>
                    <w:rFonts w:ascii="MS Gothic" w:eastAsia="MS Gothic" w:hAnsi="MS Gothic" w:cstheme="majorHAnsi"/>
                    <w:sz w:val="20"/>
                  </w:rPr>
                  <w:t>☐</w:t>
                </w:r>
              </w:sdtContent>
            </w:sdt>
            <w:r w:rsidR="00D0395B" w:rsidRPr="007C3E6E">
              <w:rPr>
                <w:rFonts w:asciiTheme="majorHAnsi" w:hAnsiTheme="majorHAnsi" w:cstheme="majorHAnsi"/>
                <w:sz w:val="20"/>
              </w:rPr>
              <w:t xml:space="preserve"> </w:t>
            </w:r>
            <w:r w:rsidR="00D0395B" w:rsidRPr="007C3E6E">
              <w:rPr>
                <w:rFonts w:asciiTheme="majorHAnsi" w:hAnsiTheme="majorHAnsi" w:cstheme="majorHAnsi"/>
                <w:b/>
                <w:bCs/>
                <w:sz w:val="20"/>
              </w:rPr>
              <w:t>Co-Director</w:t>
            </w:r>
          </w:p>
        </w:tc>
        <w:tc>
          <w:tcPr>
            <w:tcW w:w="1089" w:type="pct"/>
            <w:tcBorders>
              <w:top w:val="single" w:sz="4" w:space="0" w:color="808080"/>
              <w:left w:val="nil"/>
              <w:bottom w:val="single" w:sz="4" w:space="0" w:color="F2F2F2"/>
              <w:right w:val="single" w:sz="4" w:space="0" w:color="808080"/>
            </w:tcBorders>
            <w:shd w:val="clear" w:color="auto" w:fill="D9D9D9"/>
            <w:vAlign w:val="center"/>
          </w:tcPr>
          <w:p w14:paraId="7E37BD7F" w14:textId="77777777" w:rsidR="009E0952" w:rsidRPr="007C3E6E" w:rsidRDefault="009E0952" w:rsidP="000F7F5E">
            <w:pPr>
              <w:pStyle w:val="bullet"/>
              <w:keepNext/>
              <w:numPr>
                <w:ilvl w:val="0"/>
                <w:numId w:val="0"/>
              </w:numPr>
              <w:jc w:val="right"/>
              <w:rPr>
                <w:rFonts w:asciiTheme="majorHAnsi" w:hAnsiTheme="majorHAnsi" w:cstheme="majorHAnsi"/>
                <w:sz w:val="20"/>
              </w:rPr>
            </w:pPr>
          </w:p>
        </w:tc>
      </w:tr>
      <w:tr w:rsidR="009E0952" w:rsidRPr="00AA0D6D" w14:paraId="7A7C05A0" w14:textId="77777777" w:rsidTr="004A1CB3">
        <w:trPr>
          <w:trHeight w:val="174"/>
        </w:trPr>
        <w:tc>
          <w:tcPr>
            <w:tcW w:w="3911" w:type="pct"/>
            <w:tcBorders>
              <w:top w:val="single" w:sz="4" w:space="0" w:color="F2F2F2"/>
              <w:left w:val="single" w:sz="4" w:space="0" w:color="808080"/>
              <w:bottom w:val="single" w:sz="4" w:space="0" w:color="F2F2F2"/>
              <w:right w:val="single" w:sz="4" w:space="0" w:color="F2F2F2"/>
            </w:tcBorders>
            <w:shd w:val="clear" w:color="auto" w:fill="auto"/>
          </w:tcPr>
          <w:p w14:paraId="7B305D3A" w14:textId="5EF3D69D" w:rsidR="009E0952" w:rsidRPr="007C3E6E" w:rsidRDefault="009E0952" w:rsidP="000F7F5E">
            <w:pPr>
              <w:pStyle w:val="bullet"/>
              <w:keepNext/>
              <w:numPr>
                <w:ilvl w:val="0"/>
                <w:numId w:val="0"/>
              </w:numPr>
              <w:rPr>
                <w:rFonts w:asciiTheme="majorHAnsi" w:hAnsiTheme="majorHAnsi" w:cstheme="majorHAnsi"/>
                <w:sz w:val="20"/>
              </w:rPr>
            </w:pPr>
            <w:r w:rsidRPr="007C3E6E">
              <w:rPr>
                <w:rFonts w:asciiTheme="majorHAnsi" w:hAnsiTheme="majorHAnsi" w:cstheme="majorHAnsi"/>
                <w:sz w:val="20"/>
              </w:rPr>
              <w:t>% of</w:t>
            </w:r>
            <w:r w:rsidR="001C7304" w:rsidRPr="007C3E6E">
              <w:rPr>
                <w:rFonts w:asciiTheme="majorHAnsi" w:hAnsiTheme="majorHAnsi" w:cstheme="majorHAnsi"/>
                <w:sz w:val="20"/>
              </w:rPr>
              <w:t xml:space="preserve"> an</w:t>
            </w:r>
            <w:r w:rsidRPr="007C3E6E">
              <w:rPr>
                <w:rFonts w:asciiTheme="majorHAnsi" w:hAnsiTheme="majorHAnsi" w:cstheme="majorHAnsi"/>
                <w:sz w:val="20"/>
              </w:rPr>
              <w:t xml:space="preserve"> FTE of the relief</w:t>
            </w:r>
            <w:r w:rsidR="00BC37FD" w:rsidRPr="007C3E6E">
              <w:rPr>
                <w:rFonts w:asciiTheme="majorHAnsi" w:hAnsiTheme="majorHAnsi" w:cstheme="majorHAnsi"/>
                <w:sz w:val="20"/>
              </w:rPr>
              <w:t xml:space="preserve"> (must be at least 30%</w:t>
            </w:r>
            <w:r w:rsidR="00D0395B" w:rsidRPr="007C3E6E">
              <w:rPr>
                <w:rFonts w:asciiTheme="majorHAnsi" w:hAnsiTheme="majorHAnsi" w:cstheme="majorHAnsi"/>
                <w:sz w:val="20"/>
              </w:rPr>
              <w:t xml:space="preserve"> for the NCCR director</w:t>
            </w:r>
            <w:r w:rsidR="00BC37FD" w:rsidRPr="007C3E6E">
              <w:rPr>
                <w:rFonts w:asciiTheme="majorHAnsi" w:hAnsiTheme="majorHAnsi" w:cstheme="majorHAnsi"/>
                <w:sz w:val="20"/>
              </w:rPr>
              <w:t>)</w:t>
            </w:r>
          </w:p>
        </w:tc>
        <w:tc>
          <w:tcPr>
            <w:tcW w:w="1089" w:type="pct"/>
            <w:tcBorders>
              <w:top w:val="single" w:sz="4" w:space="0" w:color="F2F2F2"/>
              <w:left w:val="single" w:sz="4" w:space="0" w:color="F2F2F2"/>
              <w:bottom w:val="single" w:sz="4" w:space="0" w:color="F2F2F2"/>
              <w:right w:val="single" w:sz="4" w:space="0" w:color="808080"/>
            </w:tcBorders>
            <w:shd w:val="clear" w:color="auto" w:fill="auto"/>
            <w:vAlign w:val="center"/>
          </w:tcPr>
          <w:p w14:paraId="097577A7" w14:textId="77777777" w:rsidR="009E0952" w:rsidRPr="007C3E6E" w:rsidRDefault="009E0952" w:rsidP="000F7F5E">
            <w:pPr>
              <w:pStyle w:val="bullet"/>
              <w:keepNext/>
              <w:numPr>
                <w:ilvl w:val="0"/>
                <w:numId w:val="0"/>
              </w:numPr>
              <w:jc w:val="right"/>
              <w:rPr>
                <w:rFonts w:asciiTheme="majorHAnsi" w:hAnsiTheme="majorHAnsi" w:cstheme="majorHAnsi"/>
                <w:sz w:val="20"/>
              </w:rPr>
            </w:pPr>
            <w:r w:rsidRPr="007C3E6E">
              <w:rPr>
                <w:rFonts w:asciiTheme="majorHAnsi" w:hAnsiTheme="majorHAnsi" w:cstheme="majorHAnsi"/>
                <w:sz w:val="20"/>
              </w:rPr>
              <w:t>%</w:t>
            </w:r>
          </w:p>
        </w:tc>
      </w:tr>
      <w:tr w:rsidR="009E0952" w:rsidRPr="00AA0D6D" w14:paraId="42DCD603" w14:textId="77777777" w:rsidTr="004A1CB3">
        <w:trPr>
          <w:trHeight w:val="182"/>
        </w:trPr>
        <w:tc>
          <w:tcPr>
            <w:tcW w:w="3911" w:type="pct"/>
            <w:tcBorders>
              <w:top w:val="nil"/>
              <w:left w:val="single" w:sz="4" w:space="0" w:color="808080"/>
              <w:bottom w:val="nil"/>
              <w:right w:val="single" w:sz="4" w:space="0" w:color="F2F2F2"/>
            </w:tcBorders>
            <w:shd w:val="clear" w:color="auto" w:fill="auto"/>
          </w:tcPr>
          <w:p w14:paraId="3D0F54DE" w14:textId="77777777" w:rsidR="009E0952" w:rsidRPr="007C3E6E" w:rsidRDefault="009E0952" w:rsidP="000F7F5E">
            <w:pPr>
              <w:pStyle w:val="bullet"/>
              <w:keepNext/>
              <w:rPr>
                <w:rFonts w:asciiTheme="majorHAnsi" w:hAnsiTheme="majorHAnsi" w:cstheme="majorHAnsi"/>
                <w:sz w:val="20"/>
              </w:rPr>
            </w:pPr>
            <w:r w:rsidRPr="007C3E6E">
              <w:rPr>
                <w:rFonts w:asciiTheme="majorHAnsi" w:hAnsiTheme="majorHAnsi" w:cstheme="majorHAnsi"/>
                <w:sz w:val="20"/>
              </w:rPr>
              <w:t>Cash</w:t>
            </w:r>
          </w:p>
        </w:tc>
        <w:tc>
          <w:tcPr>
            <w:tcW w:w="1089" w:type="pct"/>
            <w:tcBorders>
              <w:top w:val="nil"/>
              <w:left w:val="single" w:sz="4" w:space="0" w:color="F2F2F2"/>
              <w:bottom w:val="nil"/>
              <w:right w:val="single" w:sz="4" w:space="0" w:color="808080"/>
            </w:tcBorders>
            <w:shd w:val="clear" w:color="auto" w:fill="auto"/>
            <w:vAlign w:val="center"/>
          </w:tcPr>
          <w:p w14:paraId="1037AC62" w14:textId="376FB594" w:rsidR="009E0952" w:rsidRPr="007C3E6E" w:rsidRDefault="009E0952" w:rsidP="000F7F5E">
            <w:pPr>
              <w:pStyle w:val="bullet"/>
              <w:keepNext/>
              <w:numPr>
                <w:ilvl w:val="0"/>
                <w:numId w:val="0"/>
              </w:numPr>
              <w:jc w:val="right"/>
              <w:rPr>
                <w:rFonts w:asciiTheme="majorHAnsi" w:hAnsiTheme="majorHAnsi" w:cstheme="majorHAnsi"/>
                <w:sz w:val="20"/>
              </w:rPr>
            </w:pPr>
            <w:r w:rsidRPr="007C3E6E">
              <w:rPr>
                <w:rFonts w:asciiTheme="majorHAnsi" w:hAnsiTheme="majorHAnsi" w:cstheme="majorHAnsi"/>
                <w:sz w:val="20"/>
              </w:rPr>
              <w:t>CHF</w:t>
            </w:r>
          </w:p>
        </w:tc>
      </w:tr>
      <w:tr w:rsidR="009E0952" w:rsidRPr="00AA0D6D" w14:paraId="712F4E74" w14:textId="77777777" w:rsidTr="00724843">
        <w:trPr>
          <w:trHeight w:val="20"/>
        </w:trPr>
        <w:tc>
          <w:tcPr>
            <w:tcW w:w="3911" w:type="pct"/>
            <w:tcBorders>
              <w:top w:val="nil"/>
              <w:left w:val="single" w:sz="4" w:space="0" w:color="808080"/>
              <w:bottom w:val="single" w:sz="4" w:space="0" w:color="auto"/>
              <w:right w:val="single" w:sz="4" w:space="0" w:color="F2F2F2"/>
            </w:tcBorders>
            <w:shd w:val="clear" w:color="auto" w:fill="auto"/>
          </w:tcPr>
          <w:p w14:paraId="2D0B0396" w14:textId="77777777" w:rsidR="009E0952" w:rsidRPr="007C3E6E" w:rsidRDefault="009E0952" w:rsidP="000F7F5E">
            <w:pPr>
              <w:pStyle w:val="bullet"/>
              <w:keepNext/>
              <w:rPr>
                <w:rFonts w:asciiTheme="majorHAnsi" w:hAnsiTheme="majorHAnsi" w:cstheme="majorHAnsi"/>
                <w:sz w:val="20"/>
              </w:rPr>
            </w:pPr>
            <w:r w:rsidRPr="007C3E6E">
              <w:rPr>
                <w:rFonts w:asciiTheme="majorHAnsi" w:hAnsiTheme="majorHAnsi" w:cstheme="majorHAnsi"/>
                <w:sz w:val="20"/>
              </w:rPr>
              <w:t>In-kind</w:t>
            </w:r>
          </w:p>
        </w:tc>
        <w:tc>
          <w:tcPr>
            <w:tcW w:w="1089" w:type="pct"/>
            <w:tcBorders>
              <w:top w:val="nil"/>
              <w:left w:val="single" w:sz="4" w:space="0" w:color="F2F2F2"/>
              <w:bottom w:val="single" w:sz="4" w:space="0" w:color="auto"/>
              <w:right w:val="single" w:sz="4" w:space="0" w:color="808080"/>
            </w:tcBorders>
            <w:shd w:val="clear" w:color="auto" w:fill="auto"/>
            <w:vAlign w:val="center"/>
          </w:tcPr>
          <w:p w14:paraId="1A956ACF" w14:textId="77777777" w:rsidR="009E0952" w:rsidRPr="007C3E6E" w:rsidRDefault="009E0952" w:rsidP="000F7F5E">
            <w:pPr>
              <w:pStyle w:val="bullet"/>
              <w:keepNext/>
              <w:numPr>
                <w:ilvl w:val="0"/>
                <w:numId w:val="0"/>
              </w:numPr>
              <w:jc w:val="right"/>
              <w:rPr>
                <w:rFonts w:asciiTheme="majorHAnsi" w:hAnsiTheme="majorHAnsi" w:cstheme="majorHAnsi"/>
                <w:sz w:val="20"/>
              </w:rPr>
            </w:pPr>
            <w:r w:rsidRPr="007C3E6E">
              <w:rPr>
                <w:rFonts w:asciiTheme="majorHAnsi" w:hAnsiTheme="majorHAnsi" w:cstheme="majorHAnsi"/>
                <w:sz w:val="20"/>
              </w:rPr>
              <w:t>CHF</w:t>
            </w:r>
          </w:p>
        </w:tc>
      </w:tr>
    </w:tbl>
    <w:p w14:paraId="485437A9" w14:textId="77777777" w:rsidR="009E0952" w:rsidRPr="007C3E6E" w:rsidRDefault="009E0952" w:rsidP="00463C65">
      <w:pPr>
        <w:pStyle w:val="Normalafd2"/>
      </w:pPr>
    </w:p>
    <w:p w14:paraId="473D5DAF" w14:textId="2C6F72E8" w:rsidR="007D3D29" w:rsidRPr="00AA0D6D" w:rsidRDefault="003641BE" w:rsidP="00F2305C">
      <w:pPr>
        <w:pStyle w:val="berschrift2"/>
        <w:rPr>
          <w:lang w:val="en-GB"/>
        </w:rPr>
      </w:pPr>
      <w:r w:rsidRPr="13091372">
        <w:rPr>
          <w:lang w:val="en-GB"/>
        </w:rPr>
        <w:t>I</w:t>
      </w:r>
      <w:r w:rsidR="009E0952" w:rsidRPr="13091372">
        <w:rPr>
          <w:lang w:val="en-GB"/>
        </w:rPr>
        <w:t>nformation about the relief from duties for the NCCR</w:t>
      </w:r>
      <w:r w:rsidR="00204A6E" w:rsidRPr="13091372">
        <w:rPr>
          <w:lang w:val="en-GB"/>
        </w:rPr>
        <w:t xml:space="preserve"> director / co-director</w:t>
      </w:r>
    </w:p>
    <w:p w14:paraId="76648822" w14:textId="77777777" w:rsidR="00204A6E" w:rsidRPr="00AA0D6D" w:rsidRDefault="00204A6E" w:rsidP="00F2305C">
      <w:pPr>
        <w:pStyle w:val="SNFGrundtext"/>
        <w:rPr>
          <w:i/>
          <w:iCs/>
          <w:lang w:val="en-GB"/>
        </w:rPr>
      </w:pPr>
    </w:p>
    <w:p w14:paraId="72A43412" w14:textId="0EEBA354" w:rsidR="00F2305C" w:rsidRPr="00AA0D6D" w:rsidRDefault="00124276" w:rsidP="002227AD">
      <w:pPr>
        <w:pStyle w:val="SNFGrundtext"/>
        <w:jc w:val="both"/>
        <w:rPr>
          <w:i/>
          <w:iCs/>
          <w:color w:val="E64416" w:themeColor="accent2" w:themeShade="BF"/>
          <w:lang w:val="en-GB"/>
        </w:rPr>
      </w:pPr>
      <w:r w:rsidRPr="13091372">
        <w:rPr>
          <w:i/>
          <w:iCs/>
          <w:color w:val="E64416" w:themeColor="accent2" w:themeShade="BF"/>
          <w:lang w:val="en-GB"/>
        </w:rPr>
        <w:t>P</w:t>
      </w:r>
      <w:r w:rsidR="00C615AB" w:rsidRPr="13091372">
        <w:rPr>
          <w:i/>
          <w:iCs/>
          <w:color w:val="E64416" w:themeColor="accent2" w:themeShade="BF"/>
          <w:lang w:val="en-GB"/>
        </w:rPr>
        <w:t xml:space="preserve">rovide information on the </w:t>
      </w:r>
      <w:r w:rsidR="009C120E" w:rsidRPr="13091372">
        <w:rPr>
          <w:i/>
          <w:iCs/>
          <w:color w:val="E64416" w:themeColor="accent2" w:themeShade="BF"/>
          <w:lang w:val="en-GB"/>
        </w:rPr>
        <w:t>specific arrangements</w:t>
      </w:r>
      <w:r w:rsidR="00A47811" w:rsidRPr="13091372">
        <w:rPr>
          <w:i/>
          <w:iCs/>
          <w:color w:val="E64416" w:themeColor="accent2" w:themeShade="BF"/>
          <w:lang w:val="en-GB"/>
        </w:rPr>
        <w:t xml:space="preserve"> concerning the relief from duties for the </w:t>
      </w:r>
      <w:r w:rsidR="00AE0D5E" w:rsidRPr="13091372">
        <w:rPr>
          <w:i/>
          <w:iCs/>
          <w:color w:val="E64416" w:themeColor="accent2" w:themeShade="BF"/>
          <w:lang w:val="en-GB"/>
        </w:rPr>
        <w:t>NCCR director</w:t>
      </w:r>
      <w:r w:rsidR="00B413AB" w:rsidRPr="13091372">
        <w:rPr>
          <w:i/>
          <w:iCs/>
          <w:color w:val="E64416" w:themeColor="accent2" w:themeShade="BF"/>
          <w:lang w:val="en-GB"/>
        </w:rPr>
        <w:t xml:space="preserve"> / co-director</w:t>
      </w:r>
      <w:r w:rsidR="00724843" w:rsidRPr="13091372">
        <w:rPr>
          <w:i/>
          <w:iCs/>
          <w:color w:val="E64416" w:themeColor="accent2" w:themeShade="BF"/>
          <w:lang w:val="en-GB"/>
        </w:rPr>
        <w:t>.</w:t>
      </w:r>
      <w:r w:rsidR="004F2924" w:rsidRPr="13091372">
        <w:rPr>
          <w:i/>
          <w:iCs/>
          <w:color w:val="E64416" w:themeColor="accent2" w:themeShade="BF"/>
          <w:lang w:val="en-GB"/>
        </w:rPr>
        <w:t xml:space="preserve"> </w:t>
      </w:r>
    </w:p>
    <w:p w14:paraId="183FDCCA" w14:textId="62E551A6" w:rsidR="007D3D29" w:rsidRPr="00AA0D6D" w:rsidRDefault="007D3D29" w:rsidP="00CB481C">
      <w:pPr>
        <w:pStyle w:val="berschrift1"/>
        <w:rPr>
          <w:lang w:val="en-GB"/>
        </w:rPr>
      </w:pPr>
      <w:r w:rsidRPr="00AA0D6D">
        <w:rPr>
          <w:lang w:val="en-GB"/>
        </w:rPr>
        <w:t>Financial contributions of the home institution for phase I</w:t>
      </w:r>
    </w:p>
    <w:p w14:paraId="3228EF8E" w14:textId="34F0E843" w:rsidR="007D3D29" w:rsidRPr="007C3E6E" w:rsidRDefault="007D3D29" w:rsidP="00463C65">
      <w:pPr>
        <w:pStyle w:val="Normalafd2"/>
      </w:pPr>
      <w:r w:rsidRPr="007C3E6E">
        <w:t>Summarise the measures planned for phase I at the home institution in the table below and indicate the corresponding financial contributions involved (additional lines can be inserted if necessary).</w:t>
      </w:r>
    </w:p>
    <w:p w14:paraId="677AEAAF" w14:textId="0FBB0A0B" w:rsidR="007D3D29" w:rsidRPr="007C3E6E" w:rsidRDefault="00164E79" w:rsidP="00463C65">
      <w:pPr>
        <w:pStyle w:val="Normalafd2"/>
      </w:pPr>
      <w:r w:rsidRPr="007C3E6E">
        <w:t>C</w:t>
      </w:r>
      <w:r w:rsidR="007D3D29" w:rsidRPr="007C3E6E">
        <w:t>ash and in-kind contributions</w:t>
      </w:r>
      <w:r w:rsidRPr="007C3E6E">
        <w:t xml:space="preserve"> must be distinguished</w:t>
      </w:r>
      <w:r w:rsidR="007D3D29" w:rsidRPr="007C3E6E">
        <w:t xml:space="preserve"> as follows:</w:t>
      </w:r>
    </w:p>
    <w:p w14:paraId="718A1C14" w14:textId="281CDE74" w:rsidR="007D3D29" w:rsidRPr="007C3E6E" w:rsidRDefault="007D3D29" w:rsidP="002227AD">
      <w:pPr>
        <w:pStyle w:val="StandardWeb"/>
        <w:numPr>
          <w:ilvl w:val="0"/>
          <w:numId w:val="20"/>
        </w:numPr>
        <w:shd w:val="clear" w:color="auto" w:fill="FFFFFF"/>
        <w:spacing w:before="0" w:beforeAutospacing="0" w:after="120" w:afterAutospacing="0" w:line="280" w:lineRule="exact"/>
        <w:jc w:val="both"/>
        <w:rPr>
          <w:rFonts w:asciiTheme="majorHAnsi" w:hAnsiTheme="majorHAnsi" w:cstheme="majorHAnsi"/>
          <w:i/>
          <w:iCs/>
          <w:color w:val="E64416" w:themeColor="accent2" w:themeShade="BF"/>
          <w:sz w:val="20"/>
          <w:szCs w:val="20"/>
          <w:lang w:val="en-GB"/>
        </w:rPr>
      </w:pPr>
      <w:r w:rsidRPr="007C3E6E">
        <w:rPr>
          <w:rFonts w:asciiTheme="majorHAnsi" w:hAnsiTheme="majorHAnsi" w:cstheme="majorHAnsi"/>
          <w:b/>
          <w:bCs/>
          <w:i/>
          <w:iCs/>
          <w:color w:val="E64416" w:themeColor="accent2" w:themeShade="BF"/>
          <w:sz w:val="20"/>
          <w:szCs w:val="20"/>
          <w:lang w:val="en-GB"/>
        </w:rPr>
        <w:t>Cash contributions</w:t>
      </w:r>
      <w:r w:rsidRPr="007C3E6E">
        <w:rPr>
          <w:rFonts w:asciiTheme="majorHAnsi" w:hAnsiTheme="majorHAnsi" w:cstheme="majorHAnsi"/>
          <w:i/>
          <w:iCs/>
          <w:color w:val="E64416" w:themeColor="accent2" w:themeShade="BF"/>
          <w:sz w:val="20"/>
          <w:szCs w:val="20"/>
          <w:lang w:val="en-GB"/>
        </w:rPr>
        <w:t xml:space="preserve">: funds </w:t>
      </w:r>
      <w:r w:rsidR="005252EE" w:rsidRPr="007C3E6E">
        <w:rPr>
          <w:rFonts w:asciiTheme="majorHAnsi" w:hAnsiTheme="majorHAnsi" w:cstheme="majorHAnsi"/>
          <w:i/>
          <w:iCs/>
          <w:color w:val="E64416" w:themeColor="accent2" w:themeShade="BF"/>
          <w:sz w:val="20"/>
          <w:szCs w:val="20"/>
          <w:lang w:val="en-GB"/>
        </w:rPr>
        <w:t xml:space="preserve">are </w:t>
      </w:r>
      <w:r w:rsidRPr="007C3E6E">
        <w:rPr>
          <w:rFonts w:asciiTheme="majorHAnsi" w:hAnsiTheme="majorHAnsi" w:cstheme="majorHAnsi"/>
          <w:i/>
          <w:iCs/>
          <w:color w:val="E64416" w:themeColor="accent2" w:themeShade="BF"/>
          <w:sz w:val="20"/>
          <w:szCs w:val="20"/>
          <w:lang w:val="en-GB"/>
        </w:rPr>
        <w:t>transferred by the HI to an account/credit line run by the NCCR management. Within the limits of the NCCR budget guidelines, cash contribution</w:t>
      </w:r>
      <w:r w:rsidR="00956FD8" w:rsidRPr="007C3E6E">
        <w:rPr>
          <w:rFonts w:asciiTheme="majorHAnsi" w:hAnsiTheme="majorHAnsi" w:cstheme="majorHAnsi"/>
          <w:i/>
          <w:iCs/>
          <w:color w:val="E64416" w:themeColor="accent2" w:themeShade="BF"/>
          <w:sz w:val="20"/>
          <w:szCs w:val="20"/>
          <w:lang w:val="en-GB"/>
        </w:rPr>
        <w:t>s</w:t>
      </w:r>
      <w:r w:rsidRPr="007C3E6E">
        <w:rPr>
          <w:rFonts w:asciiTheme="majorHAnsi" w:hAnsiTheme="majorHAnsi" w:cstheme="majorHAnsi"/>
          <w:i/>
          <w:iCs/>
          <w:color w:val="E64416" w:themeColor="accent2" w:themeShade="BF"/>
          <w:sz w:val="20"/>
          <w:szCs w:val="20"/>
          <w:lang w:val="en-GB"/>
        </w:rPr>
        <w:t xml:space="preserve"> are at the free disposal of the NCCR management. </w:t>
      </w:r>
      <w:r w:rsidR="0085124E" w:rsidRPr="007C3E6E">
        <w:rPr>
          <w:rFonts w:asciiTheme="majorHAnsi" w:hAnsiTheme="majorHAnsi" w:cstheme="majorHAnsi"/>
          <w:i/>
          <w:iCs/>
          <w:color w:val="E64416" w:themeColor="accent2" w:themeShade="BF"/>
          <w:sz w:val="20"/>
          <w:szCs w:val="20"/>
          <w:lang w:val="en-GB"/>
        </w:rPr>
        <w:t xml:space="preserve">Cash </w:t>
      </w:r>
      <w:r w:rsidR="000666BB" w:rsidRPr="007C3E6E">
        <w:rPr>
          <w:rFonts w:asciiTheme="majorHAnsi" w:hAnsiTheme="majorHAnsi" w:cstheme="majorHAnsi"/>
          <w:i/>
          <w:iCs/>
          <w:color w:val="E64416" w:themeColor="accent2" w:themeShade="BF"/>
          <w:sz w:val="20"/>
          <w:szCs w:val="20"/>
          <w:lang w:val="en-GB"/>
        </w:rPr>
        <w:t>contributions</w:t>
      </w:r>
      <w:r w:rsidR="0085124E" w:rsidRPr="007C3E6E">
        <w:rPr>
          <w:rFonts w:asciiTheme="majorHAnsi" w:hAnsiTheme="majorHAnsi" w:cstheme="majorHAnsi"/>
          <w:i/>
          <w:iCs/>
          <w:color w:val="E64416" w:themeColor="accent2" w:themeShade="BF"/>
          <w:sz w:val="20"/>
          <w:szCs w:val="20"/>
          <w:lang w:val="en-GB"/>
        </w:rPr>
        <w:t xml:space="preserve"> </w:t>
      </w:r>
      <w:r w:rsidR="00733EA8" w:rsidRPr="007C3E6E">
        <w:rPr>
          <w:rFonts w:asciiTheme="majorHAnsi" w:hAnsiTheme="majorHAnsi" w:cstheme="majorHAnsi"/>
          <w:i/>
          <w:iCs/>
          <w:color w:val="E64416" w:themeColor="accent2" w:themeShade="BF"/>
          <w:sz w:val="20"/>
          <w:szCs w:val="20"/>
          <w:lang w:val="en-GB"/>
        </w:rPr>
        <w:t>are</w:t>
      </w:r>
      <w:r w:rsidR="0085124E" w:rsidRPr="007C3E6E">
        <w:rPr>
          <w:rFonts w:asciiTheme="majorHAnsi" w:hAnsiTheme="majorHAnsi" w:cstheme="majorHAnsi"/>
          <w:i/>
          <w:iCs/>
          <w:color w:val="E64416" w:themeColor="accent2" w:themeShade="BF"/>
          <w:sz w:val="20"/>
          <w:szCs w:val="20"/>
          <w:lang w:val="en-GB"/>
        </w:rPr>
        <w:t xml:space="preserve"> accounted for an audit-ready manner</w:t>
      </w:r>
      <w:r w:rsidR="00733EA8" w:rsidRPr="007C3E6E">
        <w:rPr>
          <w:rFonts w:asciiTheme="majorHAnsi" w:hAnsiTheme="majorHAnsi" w:cstheme="majorHAnsi"/>
          <w:i/>
          <w:iCs/>
          <w:color w:val="E64416" w:themeColor="accent2" w:themeShade="BF"/>
          <w:sz w:val="20"/>
          <w:szCs w:val="20"/>
          <w:lang w:val="en-GB"/>
        </w:rPr>
        <w:t xml:space="preserve"> on a yearly basis</w:t>
      </w:r>
      <w:r w:rsidR="0085124E" w:rsidRPr="007C3E6E">
        <w:rPr>
          <w:rFonts w:asciiTheme="majorHAnsi" w:hAnsiTheme="majorHAnsi" w:cstheme="majorHAnsi"/>
          <w:i/>
          <w:iCs/>
          <w:color w:val="E64416" w:themeColor="accent2" w:themeShade="BF"/>
          <w:sz w:val="20"/>
          <w:szCs w:val="20"/>
          <w:lang w:val="en-GB"/>
        </w:rPr>
        <w:t>.</w:t>
      </w:r>
      <w:r w:rsidR="00733EA8" w:rsidRPr="007C3E6E">
        <w:rPr>
          <w:rFonts w:asciiTheme="majorHAnsi" w:hAnsiTheme="majorHAnsi" w:cstheme="majorHAnsi"/>
          <w:i/>
          <w:iCs/>
          <w:color w:val="E64416" w:themeColor="accent2" w:themeShade="BF"/>
          <w:sz w:val="20"/>
          <w:szCs w:val="20"/>
          <w:lang w:val="en-GB"/>
        </w:rPr>
        <w:t xml:space="preserve"> Unused </w:t>
      </w:r>
      <w:r w:rsidR="00F75A9E" w:rsidRPr="007C3E6E">
        <w:rPr>
          <w:rFonts w:asciiTheme="majorHAnsi" w:hAnsiTheme="majorHAnsi" w:cstheme="majorHAnsi"/>
          <w:i/>
          <w:iCs/>
          <w:color w:val="E64416" w:themeColor="accent2" w:themeShade="BF"/>
          <w:sz w:val="20"/>
          <w:szCs w:val="20"/>
          <w:lang w:val="en-GB"/>
        </w:rPr>
        <w:t>cash funds remain at the disposal</w:t>
      </w:r>
      <w:r w:rsidR="00BE1059" w:rsidRPr="007C3E6E">
        <w:rPr>
          <w:rFonts w:asciiTheme="majorHAnsi" w:hAnsiTheme="majorHAnsi" w:cstheme="majorHAnsi"/>
          <w:i/>
          <w:iCs/>
          <w:color w:val="E64416" w:themeColor="accent2" w:themeShade="BF"/>
          <w:sz w:val="20"/>
          <w:szCs w:val="20"/>
          <w:lang w:val="en-GB"/>
        </w:rPr>
        <w:t xml:space="preserve"> of the NCCR management. </w:t>
      </w:r>
    </w:p>
    <w:p w14:paraId="5A6429AB" w14:textId="3EAB3980" w:rsidR="007D3D29" w:rsidRPr="007C3E6E" w:rsidRDefault="007D3D29" w:rsidP="002227AD">
      <w:pPr>
        <w:pStyle w:val="StandardWeb"/>
        <w:numPr>
          <w:ilvl w:val="0"/>
          <w:numId w:val="19"/>
        </w:numPr>
        <w:shd w:val="clear" w:color="auto" w:fill="FFFFFF"/>
        <w:spacing w:before="0" w:beforeAutospacing="0" w:after="120" w:afterAutospacing="0" w:line="280" w:lineRule="exact"/>
        <w:jc w:val="both"/>
        <w:rPr>
          <w:rFonts w:asciiTheme="majorHAnsi" w:hAnsiTheme="majorHAnsi" w:cstheme="majorHAnsi"/>
          <w:i/>
          <w:iCs/>
          <w:color w:val="E64416" w:themeColor="accent2" w:themeShade="BF"/>
          <w:sz w:val="20"/>
          <w:szCs w:val="20"/>
          <w:lang w:val="en-GB"/>
        </w:rPr>
      </w:pPr>
      <w:r w:rsidRPr="007C3E6E">
        <w:rPr>
          <w:rFonts w:asciiTheme="majorHAnsi" w:hAnsiTheme="majorHAnsi" w:cstheme="majorHAnsi"/>
          <w:b/>
          <w:bCs/>
          <w:i/>
          <w:iCs/>
          <w:color w:val="E64416" w:themeColor="accent2" w:themeShade="BF"/>
          <w:sz w:val="20"/>
          <w:szCs w:val="20"/>
          <w:lang w:val="en-GB"/>
        </w:rPr>
        <w:t>In-kind contributions</w:t>
      </w:r>
      <w:r w:rsidRPr="007C3E6E">
        <w:rPr>
          <w:rFonts w:asciiTheme="majorHAnsi" w:hAnsiTheme="majorHAnsi" w:cstheme="majorHAnsi"/>
          <w:i/>
          <w:iCs/>
          <w:color w:val="E64416" w:themeColor="accent2" w:themeShade="BF"/>
          <w:sz w:val="20"/>
          <w:szCs w:val="20"/>
          <w:lang w:val="en-GB"/>
        </w:rPr>
        <w:t>: costs related to the NCCR directly paid by the HI (e.g.</w:t>
      </w:r>
      <w:r w:rsidR="00956FD8" w:rsidRPr="007C3E6E">
        <w:rPr>
          <w:rFonts w:asciiTheme="majorHAnsi" w:hAnsiTheme="majorHAnsi" w:cstheme="majorHAnsi"/>
          <w:i/>
          <w:iCs/>
          <w:color w:val="E64416" w:themeColor="accent2" w:themeShade="BF"/>
          <w:sz w:val="20"/>
          <w:szCs w:val="20"/>
          <w:lang w:val="en-GB"/>
        </w:rPr>
        <w:t>,</w:t>
      </w:r>
      <w:r w:rsidRPr="007C3E6E">
        <w:rPr>
          <w:rFonts w:asciiTheme="majorHAnsi" w:hAnsiTheme="majorHAnsi" w:cstheme="majorHAnsi"/>
          <w:i/>
          <w:iCs/>
          <w:color w:val="E64416" w:themeColor="accent2" w:themeShade="BF"/>
          <w:sz w:val="20"/>
          <w:szCs w:val="20"/>
          <w:lang w:val="en-GB"/>
        </w:rPr>
        <w:t xml:space="preserve"> </w:t>
      </w:r>
      <w:r w:rsidR="005252EE" w:rsidRPr="007C3E6E">
        <w:rPr>
          <w:rFonts w:asciiTheme="majorHAnsi" w:hAnsiTheme="majorHAnsi" w:cstheme="majorHAnsi"/>
          <w:i/>
          <w:iCs/>
          <w:color w:val="E64416" w:themeColor="accent2" w:themeShade="BF"/>
          <w:sz w:val="20"/>
          <w:szCs w:val="20"/>
          <w:lang w:val="en-GB"/>
        </w:rPr>
        <w:t xml:space="preserve">professorial </w:t>
      </w:r>
      <w:r w:rsidRPr="007C3E6E">
        <w:rPr>
          <w:rFonts w:asciiTheme="majorHAnsi" w:hAnsiTheme="majorHAnsi" w:cstheme="majorHAnsi"/>
          <w:i/>
          <w:iCs/>
          <w:color w:val="E64416" w:themeColor="accent2" w:themeShade="BF"/>
          <w:sz w:val="20"/>
          <w:szCs w:val="20"/>
          <w:lang w:val="en-GB"/>
        </w:rPr>
        <w:t xml:space="preserve">salaries, costs for large or specific equipment). </w:t>
      </w:r>
    </w:p>
    <w:p w14:paraId="258C0BB9" w14:textId="0ED49C2D" w:rsidR="009F1CC7" w:rsidRPr="007C3E6E" w:rsidRDefault="007D3D29" w:rsidP="00463C65">
      <w:pPr>
        <w:pStyle w:val="Normalafd2"/>
      </w:pPr>
      <w:r w:rsidRPr="007C3E6E">
        <w:t>For description of the admissible contributions, please see the “</w:t>
      </w:r>
      <w:hyperlink r:id="rId13" w:history="1">
        <w:r w:rsidRPr="007C3E6E">
          <w:rPr>
            <w:rStyle w:val="Hyperlink"/>
            <w:rFonts w:eastAsiaTheme="majorEastAsia"/>
            <w:color w:val="034990" w:themeColor="hyperlink" w:themeShade="BF"/>
          </w:rPr>
          <w:t>NCCR Budget guidelines</w:t>
        </w:r>
      </w:hyperlink>
      <w:r w:rsidRPr="007C3E6E">
        <w:t>”</w:t>
      </w:r>
      <w:r w:rsidR="00100292" w:rsidRPr="007C3E6E">
        <w:t xml:space="preserve"> chapter </w:t>
      </w:r>
      <w:r w:rsidR="00BC4E0B">
        <w:t>3</w:t>
      </w:r>
      <w:r w:rsidRPr="007C3E6E">
        <w:t>.</w:t>
      </w:r>
      <w:r w:rsidR="003F2E3D" w:rsidRPr="007C3E6E">
        <w:t xml:space="preserve"> </w:t>
      </w:r>
      <w:r w:rsidR="009F1CC7" w:rsidRPr="007C3E6E">
        <w:t xml:space="preserve">For new faculty appointments the following </w:t>
      </w:r>
      <w:r w:rsidR="00A81FBE" w:rsidRPr="007C3E6E">
        <w:t>rules</w:t>
      </w:r>
      <w:r w:rsidR="009F1CC7" w:rsidRPr="007C3E6E">
        <w:t xml:space="preserve"> apply:</w:t>
      </w:r>
    </w:p>
    <w:p w14:paraId="692B7417" w14:textId="55F42AA8" w:rsidR="00454A56" w:rsidRPr="007C3E6E" w:rsidRDefault="00454A56" w:rsidP="005B1F33">
      <w:pPr>
        <w:pStyle w:val="Normalafd2"/>
        <w:numPr>
          <w:ilvl w:val="0"/>
          <w:numId w:val="19"/>
        </w:numPr>
      </w:pPr>
      <w:r w:rsidRPr="007C3E6E">
        <w:t>P</w:t>
      </w:r>
      <w:r w:rsidR="009F1CC7" w:rsidRPr="007C3E6E">
        <w:t>ermanent positions / professorships</w:t>
      </w:r>
      <w:r w:rsidRPr="007C3E6E">
        <w:t>:</w:t>
      </w:r>
      <w:r w:rsidR="009F1CC7" w:rsidRPr="007C3E6E">
        <w:t xml:space="preserve"> </w:t>
      </w:r>
      <w:r w:rsidR="00A81FBE" w:rsidRPr="007C3E6E">
        <w:t>T</w:t>
      </w:r>
      <w:r w:rsidR="009F1CC7" w:rsidRPr="007C3E6E">
        <w:t xml:space="preserve">he SNSF recognises the home institution's own financial contribution for a maximum of four years. The four years may extend over </w:t>
      </w:r>
      <w:r w:rsidR="003F661F" w:rsidRPr="007C3E6E">
        <w:t xml:space="preserve">two </w:t>
      </w:r>
      <w:r w:rsidR="009F1CC7" w:rsidRPr="007C3E6E">
        <w:t xml:space="preserve">phases. </w:t>
      </w:r>
    </w:p>
    <w:p w14:paraId="25B92063" w14:textId="1D1724A1" w:rsidR="00A81FBE" w:rsidRPr="007C3E6E" w:rsidRDefault="00454A56" w:rsidP="005B1F33">
      <w:pPr>
        <w:pStyle w:val="Normalafd2"/>
        <w:numPr>
          <w:ilvl w:val="0"/>
          <w:numId w:val="15"/>
        </w:numPr>
      </w:pPr>
      <w:r w:rsidRPr="007C3E6E">
        <w:t>A</w:t>
      </w:r>
      <w:r w:rsidR="009F1CC7" w:rsidRPr="007C3E6E">
        <w:t>ssistant professorships</w:t>
      </w:r>
      <w:r w:rsidR="00E56803" w:rsidRPr="007C3E6E">
        <w:t>:</w:t>
      </w:r>
      <w:r w:rsidR="009F1CC7" w:rsidRPr="007C3E6E">
        <w:t xml:space="preserve"> </w:t>
      </w:r>
      <w:r w:rsidR="00E56803" w:rsidRPr="007C3E6E">
        <w:t>T</w:t>
      </w:r>
      <w:r w:rsidR="009F1CC7" w:rsidRPr="007C3E6E">
        <w:t xml:space="preserve">he SNSF recognises own financial contributions for four plus a maximum of two additional years. These contributions may extend over several phases. </w:t>
      </w:r>
    </w:p>
    <w:p w14:paraId="1AF5F09A" w14:textId="370E4721" w:rsidR="002D04D8" w:rsidRPr="007C3E6E" w:rsidRDefault="00A81FBE" w:rsidP="00463C65">
      <w:pPr>
        <w:pStyle w:val="Normalafd2"/>
        <w:numPr>
          <w:ilvl w:val="0"/>
          <w:numId w:val="15"/>
        </w:numPr>
      </w:pPr>
      <w:r w:rsidRPr="007C3E6E">
        <w:t>Succession</w:t>
      </w:r>
      <w:r w:rsidR="008F3DA2" w:rsidRPr="007C3E6E">
        <w:t>s</w:t>
      </w:r>
      <w:r w:rsidR="002D04D8" w:rsidRPr="007C3E6E">
        <w:t xml:space="preserve"> replacing professorial positions within the NCCR’s research domain: </w:t>
      </w:r>
      <w:r w:rsidR="00E56803" w:rsidRPr="007C3E6E">
        <w:t>O</w:t>
      </w:r>
      <w:r w:rsidR="002D04D8" w:rsidRPr="007C3E6E">
        <w:t>nly the starting package can be indicated</w:t>
      </w:r>
      <w:r w:rsidR="00B54382" w:rsidRPr="007C3E6E">
        <w:t xml:space="preserve"> as contribution by t</w:t>
      </w:r>
      <w:r w:rsidR="007854B0" w:rsidRPr="007C3E6E">
        <w:t>he HI</w:t>
      </w:r>
      <w:r w:rsidR="002F57F4" w:rsidRPr="007C3E6E">
        <w:t xml:space="preserve">. </w:t>
      </w:r>
    </w:p>
    <w:p w14:paraId="4F42A155" w14:textId="40D67A15" w:rsidR="00BB7E1A" w:rsidRPr="007C3E6E" w:rsidRDefault="00773D60" w:rsidP="00463C65">
      <w:pPr>
        <w:pStyle w:val="Normalafd2"/>
        <w:numPr>
          <w:ilvl w:val="0"/>
          <w:numId w:val="15"/>
        </w:numPr>
      </w:pPr>
      <w:r w:rsidRPr="007C3E6E">
        <w:t xml:space="preserve">Open rank </w:t>
      </w:r>
      <w:r w:rsidR="00131F38" w:rsidRPr="007C3E6E">
        <w:t xml:space="preserve">positions: </w:t>
      </w:r>
      <w:r w:rsidR="004B7C34" w:rsidRPr="007C3E6E">
        <w:t>I</w:t>
      </w:r>
      <w:r w:rsidR="00131F38" w:rsidRPr="007C3E6E">
        <w:t xml:space="preserve">ndicate a mean </w:t>
      </w:r>
      <w:r w:rsidR="004213EA" w:rsidRPr="007C3E6E">
        <w:t xml:space="preserve">of the </w:t>
      </w:r>
      <w:r w:rsidR="002335E2" w:rsidRPr="007C3E6E">
        <w:t xml:space="preserve">possible </w:t>
      </w:r>
      <w:r w:rsidR="004B7C34" w:rsidRPr="007C3E6E">
        <w:t>salaries</w:t>
      </w:r>
      <w:r w:rsidR="008F3DA2" w:rsidRPr="007C3E6E">
        <w:t>.</w:t>
      </w:r>
    </w:p>
    <w:p w14:paraId="5B5C83AE" w14:textId="77777777" w:rsidR="00754EB4" w:rsidRPr="007C3E6E" w:rsidRDefault="00754EB4" w:rsidP="00463C65">
      <w:pPr>
        <w:pStyle w:val="Normalafd2"/>
      </w:pPr>
    </w:p>
    <w:p w14:paraId="24EF2988" w14:textId="0DA69DDD" w:rsidR="005E6316" w:rsidRPr="007C3E6E" w:rsidRDefault="007D3D29" w:rsidP="00463C65">
      <w:pPr>
        <w:pStyle w:val="Normalafd2"/>
      </w:pPr>
      <w:r w:rsidRPr="007C3E6E">
        <w:rPr>
          <w:b/>
        </w:rPr>
        <w:t>Important</w:t>
      </w:r>
      <w:r w:rsidRPr="007C3E6E">
        <w:t xml:space="preserve">: The contributions of the HI </w:t>
      </w:r>
      <w:r w:rsidR="004B7C34" w:rsidRPr="007C3E6E">
        <w:t>must</w:t>
      </w:r>
      <w:r w:rsidRPr="007C3E6E">
        <w:t xml:space="preserve"> be distinguished from contributions of groups within the NCCR. The present form </w:t>
      </w:r>
      <w:r w:rsidR="00797235" w:rsidRPr="007C3E6E">
        <w:t xml:space="preserve">deals </w:t>
      </w:r>
      <w:r w:rsidRPr="007C3E6E">
        <w:t xml:space="preserve">exclusively with </w:t>
      </w:r>
      <w:r w:rsidR="00820B31">
        <w:t>new</w:t>
      </w:r>
      <w:r w:rsidR="00820B31" w:rsidRPr="007C3E6E">
        <w:t xml:space="preserve"> </w:t>
      </w:r>
      <w:r w:rsidRPr="007C3E6E">
        <w:t>contributions of the home institution</w:t>
      </w:r>
      <w:r w:rsidR="001D31AF">
        <w:t xml:space="preserve"> made available specifically</w:t>
      </w:r>
      <w:r w:rsidR="007152A4">
        <w:t xml:space="preserve"> for the NCCR</w:t>
      </w:r>
      <w:r w:rsidRPr="007C3E6E">
        <w:t>.</w:t>
      </w:r>
    </w:p>
    <w:p w14:paraId="702FFCAB" w14:textId="513E912D" w:rsidR="005E6316" w:rsidRPr="00AA0D6D" w:rsidRDefault="005E6316" w:rsidP="00CD109B">
      <w:pPr>
        <w:pStyle w:val="SNFTabelleTitel"/>
        <w:keepNext/>
        <w:rPr>
          <w:lang w:val="en-GB"/>
        </w:rPr>
      </w:pPr>
      <w:r w:rsidRPr="00AA0D6D">
        <w:rPr>
          <w:lang w:val="en-GB"/>
        </w:rPr>
        <w:lastRenderedPageBreak/>
        <w:t>Table 3: Financial contributions of the HI for phase I</w:t>
      </w:r>
    </w:p>
    <w:tbl>
      <w:tblPr>
        <w:tblW w:w="9357" w:type="dxa"/>
        <w:tblBorders>
          <w:bottom w:val="single" w:sz="6" w:space="0" w:color="D9D9D9"/>
          <w:insideH w:val="single" w:sz="6" w:space="0" w:color="D9D9D9"/>
          <w:insideV w:val="single" w:sz="6" w:space="0" w:color="D9D9D9"/>
        </w:tblBorders>
        <w:tblCellMar>
          <w:left w:w="0" w:type="dxa"/>
          <w:right w:w="28" w:type="dxa"/>
        </w:tblCellMar>
        <w:tblLook w:val="0000" w:firstRow="0" w:lastRow="0" w:firstColumn="0" w:lastColumn="0" w:noHBand="0" w:noVBand="0"/>
      </w:tblPr>
      <w:tblGrid>
        <w:gridCol w:w="6605"/>
        <w:gridCol w:w="822"/>
        <w:gridCol w:w="966"/>
        <w:gridCol w:w="964"/>
      </w:tblGrid>
      <w:tr w:rsidR="00AA137A" w:rsidRPr="00AA0D6D" w14:paraId="4B3549C5" w14:textId="77777777" w:rsidTr="00ED511F">
        <w:trPr>
          <w:trHeight w:val="621"/>
          <w:tblHeader/>
        </w:trPr>
        <w:tc>
          <w:tcPr>
            <w:tcW w:w="6605" w:type="dxa"/>
            <w:tcBorders>
              <w:top w:val="single" w:sz="4" w:space="0" w:color="A6A6A6" w:themeColor="background1" w:themeShade="A6"/>
              <w:bottom w:val="nil"/>
              <w:right w:val="single" w:sz="4" w:space="0" w:color="F2F2F2" w:themeColor="background1" w:themeShade="F2"/>
            </w:tcBorders>
            <w:shd w:val="clear" w:color="auto" w:fill="D9D9D9" w:themeFill="background1" w:themeFillShade="D9"/>
            <w:vAlign w:val="center"/>
          </w:tcPr>
          <w:p w14:paraId="70CB343E" w14:textId="61D5CE85" w:rsidR="00AA137A" w:rsidRPr="007C3E6E" w:rsidRDefault="002611F1" w:rsidP="00CD109B">
            <w:pPr>
              <w:pStyle w:val="SNFANHANG"/>
              <w:keepNext/>
              <w:spacing w:line="240" w:lineRule="auto"/>
              <w:rPr>
                <w:rFonts w:asciiTheme="majorHAnsi" w:hAnsiTheme="majorHAnsi" w:cstheme="majorHAnsi"/>
                <w:sz w:val="18"/>
                <w:szCs w:val="18"/>
              </w:rPr>
            </w:pPr>
            <w:r w:rsidRPr="007C3E6E">
              <w:rPr>
                <w:rFonts w:asciiTheme="majorHAnsi" w:hAnsiTheme="majorHAnsi" w:cstheme="majorHAnsi"/>
                <w:b/>
                <w:sz w:val="18"/>
                <w:szCs w:val="18"/>
              </w:rPr>
              <w:t>Structural measures</w:t>
            </w:r>
            <w:r w:rsidRPr="007C3E6E">
              <w:rPr>
                <w:rFonts w:asciiTheme="majorHAnsi" w:hAnsiTheme="majorHAnsi" w:cstheme="majorHAnsi"/>
                <w:b/>
                <w:sz w:val="18"/>
                <w:szCs w:val="18"/>
                <w:vertAlign w:val="superscript"/>
              </w:rPr>
              <w:t xml:space="preserve"> </w:t>
            </w:r>
            <w:r w:rsidRPr="007C3E6E">
              <w:rPr>
                <w:rFonts w:asciiTheme="majorHAnsi" w:hAnsiTheme="majorHAnsi" w:cstheme="majorHAnsi"/>
                <w:sz w:val="18"/>
                <w:szCs w:val="18"/>
              </w:rPr>
              <w:t xml:space="preserve">(as described in </w:t>
            </w:r>
            <w:r w:rsidR="00B81468" w:rsidRPr="007C3E6E">
              <w:rPr>
                <w:rFonts w:asciiTheme="majorHAnsi" w:hAnsiTheme="majorHAnsi" w:cstheme="majorHAnsi"/>
                <w:sz w:val="18"/>
                <w:szCs w:val="18"/>
              </w:rPr>
              <w:t xml:space="preserve">chapter </w:t>
            </w:r>
            <w:r w:rsidRPr="007C3E6E">
              <w:rPr>
                <w:rFonts w:asciiTheme="majorHAnsi" w:hAnsiTheme="majorHAnsi" w:cstheme="majorHAnsi"/>
                <w:sz w:val="18"/>
                <w:szCs w:val="18"/>
              </w:rPr>
              <w:t>4)</w:t>
            </w:r>
          </w:p>
        </w:tc>
        <w:tc>
          <w:tcPr>
            <w:tcW w:w="822" w:type="dxa"/>
            <w:tcBorders>
              <w:top w:val="single" w:sz="4" w:space="0" w:color="A6A6A6" w:themeColor="background1" w:themeShade="A6"/>
              <w:left w:val="single" w:sz="4" w:space="0" w:color="F2F2F2" w:themeColor="background1" w:themeShade="F2"/>
              <w:bottom w:val="nil"/>
              <w:right w:val="single" w:sz="4" w:space="0" w:color="F2F2F2" w:themeColor="background1" w:themeShade="F2"/>
            </w:tcBorders>
            <w:shd w:val="clear" w:color="auto" w:fill="D9D9D9" w:themeFill="background1" w:themeFillShade="D9"/>
            <w:vAlign w:val="center"/>
          </w:tcPr>
          <w:p w14:paraId="3EA01D45" w14:textId="77777777" w:rsidR="00AA137A" w:rsidRPr="007C3E6E" w:rsidRDefault="00AA137A" w:rsidP="00CD109B">
            <w:pPr>
              <w:keepNext/>
              <w:jc w:val="center"/>
              <w:rPr>
                <w:rFonts w:asciiTheme="majorHAnsi" w:hAnsiTheme="majorHAnsi" w:cstheme="majorHAnsi"/>
                <w:b/>
                <w:sz w:val="16"/>
                <w:szCs w:val="18"/>
                <w:lang w:val="en-GB"/>
              </w:rPr>
            </w:pPr>
            <w:r w:rsidRPr="007C3E6E">
              <w:rPr>
                <w:rFonts w:asciiTheme="majorHAnsi" w:hAnsiTheme="majorHAnsi" w:cstheme="majorHAnsi"/>
                <w:b/>
                <w:sz w:val="18"/>
                <w:szCs w:val="18"/>
                <w:lang w:val="en-GB"/>
              </w:rPr>
              <w:t>Date</w:t>
            </w:r>
            <w:r w:rsidRPr="007C3E6E">
              <w:rPr>
                <w:rFonts w:asciiTheme="majorHAnsi" w:hAnsiTheme="majorHAnsi" w:cstheme="majorHAnsi"/>
                <w:b/>
                <w:sz w:val="18"/>
                <w:szCs w:val="18"/>
                <w:vertAlign w:val="superscript"/>
                <w:lang w:val="en-GB"/>
              </w:rPr>
              <w:t>1</w:t>
            </w:r>
          </w:p>
        </w:tc>
        <w:tc>
          <w:tcPr>
            <w:tcW w:w="966" w:type="dxa"/>
            <w:tcBorders>
              <w:top w:val="single" w:sz="4" w:space="0" w:color="A6A6A6" w:themeColor="background1" w:themeShade="A6"/>
              <w:left w:val="single" w:sz="4" w:space="0" w:color="F2F2F2" w:themeColor="background1" w:themeShade="F2"/>
              <w:bottom w:val="nil"/>
              <w:right w:val="single" w:sz="4" w:space="0" w:color="F2F2F2" w:themeColor="background1" w:themeShade="F2"/>
            </w:tcBorders>
            <w:shd w:val="clear" w:color="auto" w:fill="D9D9D9" w:themeFill="background1" w:themeFillShade="D9"/>
            <w:vAlign w:val="center"/>
          </w:tcPr>
          <w:p w14:paraId="1F8FA587" w14:textId="2C63DBC5" w:rsidR="00AA137A" w:rsidRPr="007C3E6E" w:rsidRDefault="00AA137A" w:rsidP="00CD109B">
            <w:pPr>
              <w:pStyle w:val="SNFANHANG"/>
              <w:keepNext/>
              <w:spacing w:line="240" w:lineRule="auto"/>
              <w:rPr>
                <w:rFonts w:asciiTheme="majorHAnsi" w:hAnsiTheme="majorHAnsi" w:cstheme="majorHAnsi"/>
                <w:b/>
                <w:szCs w:val="18"/>
              </w:rPr>
            </w:pPr>
            <w:r w:rsidRPr="007C3E6E">
              <w:rPr>
                <w:rFonts w:asciiTheme="majorHAnsi" w:hAnsiTheme="majorHAnsi" w:cstheme="majorHAnsi"/>
                <w:b/>
                <w:szCs w:val="18"/>
              </w:rPr>
              <w:t xml:space="preserve">Contribution in cash </w:t>
            </w:r>
            <w:r w:rsidRPr="007C3E6E">
              <w:rPr>
                <w:rFonts w:asciiTheme="majorHAnsi" w:hAnsiTheme="majorHAnsi" w:cstheme="majorHAnsi"/>
                <w:b/>
                <w:sz w:val="14"/>
                <w:szCs w:val="18"/>
              </w:rPr>
              <w:t>(CHF)</w:t>
            </w:r>
          </w:p>
        </w:tc>
        <w:tc>
          <w:tcPr>
            <w:tcW w:w="964" w:type="dxa"/>
            <w:tcBorders>
              <w:top w:val="single" w:sz="4" w:space="0" w:color="A6A6A6" w:themeColor="background1" w:themeShade="A6"/>
              <w:left w:val="single" w:sz="4" w:space="0" w:color="F2F2F2" w:themeColor="background1" w:themeShade="F2"/>
              <w:bottom w:val="nil"/>
              <w:right w:val="single" w:sz="4" w:space="0" w:color="A6A6A6" w:themeColor="background1" w:themeShade="A6"/>
            </w:tcBorders>
            <w:shd w:val="clear" w:color="auto" w:fill="D9D9D9" w:themeFill="background1" w:themeFillShade="D9"/>
            <w:vAlign w:val="center"/>
          </w:tcPr>
          <w:p w14:paraId="64CDEE21" w14:textId="77777777" w:rsidR="00AA137A" w:rsidRPr="007C3E6E" w:rsidRDefault="00AA137A" w:rsidP="00CD109B">
            <w:pPr>
              <w:pStyle w:val="SNFANHANG"/>
              <w:keepNext/>
              <w:spacing w:line="240" w:lineRule="auto"/>
              <w:rPr>
                <w:rFonts w:asciiTheme="majorHAnsi" w:hAnsiTheme="majorHAnsi" w:cstheme="majorHAnsi"/>
                <w:b/>
                <w:sz w:val="14"/>
                <w:szCs w:val="18"/>
              </w:rPr>
            </w:pPr>
            <w:r w:rsidRPr="007C3E6E">
              <w:rPr>
                <w:rFonts w:asciiTheme="majorHAnsi" w:hAnsiTheme="majorHAnsi" w:cstheme="majorHAnsi"/>
                <w:b/>
                <w:szCs w:val="18"/>
              </w:rPr>
              <w:t xml:space="preserve">Contribution in- kind </w:t>
            </w:r>
            <w:r w:rsidRPr="007C3E6E">
              <w:rPr>
                <w:rFonts w:asciiTheme="majorHAnsi" w:hAnsiTheme="majorHAnsi" w:cstheme="majorHAnsi"/>
                <w:b/>
                <w:sz w:val="14"/>
                <w:szCs w:val="18"/>
              </w:rPr>
              <w:t>(CHF)</w:t>
            </w:r>
            <w:r w:rsidRPr="007C3E6E">
              <w:rPr>
                <w:rFonts w:asciiTheme="majorHAnsi" w:hAnsiTheme="majorHAnsi" w:cstheme="majorHAnsi"/>
                <w:b/>
                <w:szCs w:val="18"/>
                <w:vertAlign w:val="superscript"/>
              </w:rPr>
              <w:t>2</w:t>
            </w:r>
          </w:p>
        </w:tc>
      </w:tr>
      <w:tr w:rsidR="00ED511F" w:rsidRPr="00BC4E0B" w14:paraId="26714A6E" w14:textId="77777777" w:rsidTr="00ED511F">
        <w:trPr>
          <w:trHeight w:val="339"/>
        </w:trPr>
        <w:tc>
          <w:tcPr>
            <w:tcW w:w="9357" w:type="dxa"/>
            <w:gridSpan w:val="4"/>
            <w:tcBorders>
              <w:top w:val="nil"/>
              <w:bottom w:val="nil"/>
              <w:right w:val="nil"/>
            </w:tcBorders>
            <w:shd w:val="clear" w:color="auto" w:fill="auto"/>
            <w:vAlign w:val="center"/>
          </w:tcPr>
          <w:p w14:paraId="376485E4" w14:textId="73BD7240" w:rsidR="00ED511F" w:rsidRPr="007C3E6E" w:rsidRDefault="00ED511F">
            <w:pPr>
              <w:pStyle w:val="SNFANHANG"/>
              <w:spacing w:line="240" w:lineRule="auto"/>
              <w:rPr>
                <w:rFonts w:asciiTheme="majorHAnsi" w:hAnsiTheme="majorHAnsi" w:cstheme="majorHAnsi"/>
                <w:b/>
                <w:sz w:val="14"/>
                <w:szCs w:val="18"/>
              </w:rPr>
            </w:pPr>
            <w:r w:rsidRPr="007C3E6E">
              <w:rPr>
                <w:rFonts w:asciiTheme="majorHAnsi" w:hAnsiTheme="majorHAnsi" w:cstheme="majorHAnsi"/>
                <w:b/>
                <w:sz w:val="18"/>
                <w:szCs w:val="18"/>
              </w:rPr>
              <w:t xml:space="preserve">Faculty appointments </w:t>
            </w:r>
            <w:r w:rsidRPr="007C3E6E">
              <w:rPr>
                <w:rFonts w:asciiTheme="majorHAnsi" w:hAnsiTheme="majorHAnsi" w:cstheme="majorHAnsi"/>
                <w:sz w:val="18"/>
                <w:szCs w:val="18"/>
              </w:rPr>
              <w:t>(new professorships, successions)</w:t>
            </w:r>
          </w:p>
        </w:tc>
      </w:tr>
      <w:tr w:rsidR="00AA137A" w:rsidRPr="00AA0D6D" w14:paraId="57E2980D" w14:textId="77777777" w:rsidTr="6AB234D9">
        <w:trPr>
          <w:trHeight w:val="340"/>
        </w:trPr>
        <w:tc>
          <w:tcPr>
            <w:tcW w:w="6605" w:type="dxa"/>
            <w:vAlign w:val="center"/>
          </w:tcPr>
          <w:p w14:paraId="2A2DBEC7" w14:textId="1F2A15CA" w:rsidR="00AA137A" w:rsidRPr="007C3E6E" w:rsidRDefault="00083383">
            <w:pPr>
              <w:pStyle w:val="SNFGRUNDTEXT0"/>
              <w:numPr>
                <w:ilvl w:val="0"/>
                <w:numId w:val="8"/>
              </w:numPr>
              <w:ind w:left="426" w:hanging="219"/>
              <w:jc w:val="left"/>
              <w:rPr>
                <w:rFonts w:asciiTheme="majorHAnsi" w:hAnsiTheme="majorHAnsi" w:cstheme="majorHAnsi"/>
                <w:i/>
                <w:iCs/>
                <w:color w:val="E64416" w:themeColor="accent2" w:themeShade="BF"/>
                <w:sz w:val="18"/>
                <w:szCs w:val="18"/>
              </w:rPr>
            </w:pPr>
            <w:r w:rsidRPr="007C3E6E">
              <w:rPr>
                <w:rFonts w:asciiTheme="majorHAnsi" w:hAnsiTheme="majorHAnsi" w:cstheme="majorHAnsi"/>
                <w:i/>
                <w:iCs/>
                <w:color w:val="E64416" w:themeColor="accent2" w:themeShade="BF"/>
                <w:sz w:val="18"/>
                <w:szCs w:val="18"/>
              </w:rPr>
              <w:t>e.g. Assistant Professor in Nanomaterials in the Department of …</w:t>
            </w:r>
          </w:p>
        </w:tc>
        <w:tc>
          <w:tcPr>
            <w:tcW w:w="822" w:type="dxa"/>
            <w:vAlign w:val="center"/>
          </w:tcPr>
          <w:p w14:paraId="37FCA6F8" w14:textId="3F917987" w:rsidR="00AA137A" w:rsidRPr="007C3E6E" w:rsidRDefault="00AA137A">
            <w:pPr>
              <w:pStyle w:val="SNFGRUNDTEXT0"/>
              <w:jc w:val="center"/>
              <w:rPr>
                <w:rFonts w:asciiTheme="majorHAnsi" w:hAnsiTheme="majorHAnsi" w:cstheme="majorHAnsi"/>
                <w:i/>
                <w:iCs/>
                <w:color w:val="E64416" w:themeColor="accent2" w:themeShade="BF"/>
                <w:sz w:val="18"/>
                <w:szCs w:val="18"/>
              </w:rPr>
            </w:pPr>
            <w:r w:rsidRPr="007C3E6E">
              <w:rPr>
                <w:rFonts w:asciiTheme="majorHAnsi" w:hAnsiTheme="majorHAnsi" w:cstheme="majorHAnsi"/>
                <w:i/>
                <w:iCs/>
                <w:color w:val="E64416" w:themeColor="accent2" w:themeShade="BF"/>
                <w:sz w:val="18"/>
                <w:szCs w:val="18"/>
              </w:rPr>
              <w:t>202</w:t>
            </w:r>
            <w:r w:rsidR="00CA5E50" w:rsidRPr="007C3E6E">
              <w:rPr>
                <w:rFonts w:asciiTheme="majorHAnsi" w:hAnsiTheme="majorHAnsi" w:cstheme="majorHAnsi"/>
                <w:i/>
                <w:iCs/>
                <w:color w:val="E64416" w:themeColor="accent2" w:themeShade="BF"/>
                <w:sz w:val="18"/>
                <w:szCs w:val="18"/>
              </w:rPr>
              <w:t>6</w:t>
            </w:r>
          </w:p>
        </w:tc>
        <w:tc>
          <w:tcPr>
            <w:tcW w:w="966" w:type="dxa"/>
            <w:vAlign w:val="center"/>
          </w:tcPr>
          <w:p w14:paraId="729E474A" w14:textId="77777777" w:rsidR="00AA137A" w:rsidRPr="007C3E6E" w:rsidRDefault="00AA137A">
            <w:pPr>
              <w:pStyle w:val="SNFGRUNDTEXT0"/>
              <w:jc w:val="right"/>
              <w:rPr>
                <w:rFonts w:asciiTheme="majorHAnsi" w:hAnsiTheme="majorHAnsi" w:cstheme="majorHAnsi"/>
                <w:i/>
                <w:iCs/>
                <w:color w:val="E64416" w:themeColor="accent2" w:themeShade="BF"/>
                <w:sz w:val="18"/>
                <w:szCs w:val="18"/>
              </w:rPr>
            </w:pPr>
          </w:p>
        </w:tc>
        <w:tc>
          <w:tcPr>
            <w:tcW w:w="964" w:type="dxa"/>
            <w:vAlign w:val="center"/>
          </w:tcPr>
          <w:p w14:paraId="3D21E1DC" w14:textId="77777777" w:rsidR="00AA137A" w:rsidRPr="007C3E6E" w:rsidRDefault="00AA137A">
            <w:pPr>
              <w:pStyle w:val="SNFGRUNDTEXT0"/>
              <w:jc w:val="right"/>
              <w:rPr>
                <w:rFonts w:asciiTheme="majorHAnsi" w:hAnsiTheme="majorHAnsi" w:cstheme="majorHAnsi"/>
                <w:i/>
                <w:iCs/>
                <w:color w:val="E64416" w:themeColor="accent2" w:themeShade="BF"/>
                <w:sz w:val="18"/>
                <w:szCs w:val="18"/>
              </w:rPr>
            </w:pPr>
            <w:r w:rsidRPr="007C3E6E">
              <w:rPr>
                <w:rFonts w:asciiTheme="majorHAnsi" w:hAnsiTheme="majorHAnsi" w:cstheme="majorHAnsi"/>
                <w:i/>
                <w:iCs/>
                <w:color w:val="E64416" w:themeColor="accent2" w:themeShade="BF"/>
                <w:sz w:val="18"/>
                <w:szCs w:val="18"/>
              </w:rPr>
              <w:t>1’000’000</w:t>
            </w:r>
          </w:p>
        </w:tc>
      </w:tr>
      <w:tr w:rsidR="00AA137A" w:rsidRPr="00AA0D6D" w14:paraId="3803BC02" w14:textId="77777777" w:rsidTr="6AB234D9">
        <w:trPr>
          <w:trHeight w:val="340"/>
        </w:trPr>
        <w:tc>
          <w:tcPr>
            <w:tcW w:w="6605" w:type="dxa"/>
            <w:tcBorders>
              <w:bottom w:val="single" w:sz="6" w:space="0" w:color="D9D9D9" w:themeColor="background1" w:themeShade="D9"/>
            </w:tcBorders>
            <w:vAlign w:val="center"/>
          </w:tcPr>
          <w:p w14:paraId="2AF0107A" w14:textId="77777777" w:rsidR="00AA137A" w:rsidRPr="007C3E6E" w:rsidRDefault="00AA137A">
            <w:pPr>
              <w:pStyle w:val="SNFGRUNDTEXT0"/>
              <w:numPr>
                <w:ilvl w:val="0"/>
                <w:numId w:val="8"/>
              </w:numPr>
              <w:ind w:left="426" w:hanging="219"/>
              <w:jc w:val="left"/>
              <w:rPr>
                <w:rFonts w:asciiTheme="majorHAnsi" w:hAnsiTheme="majorHAnsi" w:cstheme="majorHAnsi"/>
                <w:sz w:val="18"/>
                <w:szCs w:val="18"/>
              </w:rPr>
            </w:pPr>
          </w:p>
        </w:tc>
        <w:tc>
          <w:tcPr>
            <w:tcW w:w="822" w:type="dxa"/>
            <w:tcBorders>
              <w:bottom w:val="single" w:sz="6" w:space="0" w:color="D9D9D9" w:themeColor="background1" w:themeShade="D9"/>
            </w:tcBorders>
            <w:vAlign w:val="center"/>
          </w:tcPr>
          <w:p w14:paraId="56B4E56C" w14:textId="77777777" w:rsidR="00AA137A" w:rsidRPr="007C3E6E" w:rsidRDefault="00AA137A">
            <w:pPr>
              <w:pStyle w:val="SNFGRUNDTEXT0"/>
              <w:jc w:val="center"/>
              <w:rPr>
                <w:rFonts w:asciiTheme="majorHAnsi" w:hAnsiTheme="majorHAnsi" w:cstheme="majorHAnsi"/>
                <w:sz w:val="18"/>
                <w:szCs w:val="18"/>
              </w:rPr>
            </w:pPr>
          </w:p>
        </w:tc>
        <w:tc>
          <w:tcPr>
            <w:tcW w:w="966" w:type="dxa"/>
            <w:tcBorders>
              <w:bottom w:val="single" w:sz="6" w:space="0" w:color="D9D9D9" w:themeColor="background1" w:themeShade="D9"/>
            </w:tcBorders>
            <w:vAlign w:val="center"/>
          </w:tcPr>
          <w:p w14:paraId="74D2368D" w14:textId="77777777" w:rsidR="00AA137A" w:rsidRPr="007C3E6E" w:rsidRDefault="00AA137A">
            <w:pPr>
              <w:pStyle w:val="SNFGRUNDTEXT0"/>
              <w:jc w:val="right"/>
              <w:rPr>
                <w:rFonts w:asciiTheme="majorHAnsi" w:hAnsiTheme="majorHAnsi" w:cstheme="majorHAnsi"/>
                <w:sz w:val="18"/>
                <w:szCs w:val="18"/>
              </w:rPr>
            </w:pPr>
          </w:p>
        </w:tc>
        <w:tc>
          <w:tcPr>
            <w:tcW w:w="964" w:type="dxa"/>
            <w:tcBorders>
              <w:bottom w:val="single" w:sz="6" w:space="0" w:color="D9D9D9" w:themeColor="background1" w:themeShade="D9"/>
            </w:tcBorders>
            <w:vAlign w:val="center"/>
          </w:tcPr>
          <w:p w14:paraId="3F83A2A7" w14:textId="77777777" w:rsidR="00AA137A" w:rsidRPr="007C3E6E" w:rsidRDefault="00AA137A">
            <w:pPr>
              <w:pStyle w:val="SNFGRUNDTEXT0"/>
              <w:jc w:val="right"/>
              <w:rPr>
                <w:rFonts w:asciiTheme="majorHAnsi" w:hAnsiTheme="majorHAnsi" w:cstheme="majorHAnsi"/>
                <w:sz w:val="18"/>
                <w:szCs w:val="18"/>
              </w:rPr>
            </w:pPr>
          </w:p>
        </w:tc>
      </w:tr>
      <w:tr w:rsidR="00C44568" w:rsidRPr="00AA0D6D" w14:paraId="2A7AC2B7" w14:textId="77777777" w:rsidTr="6AB234D9">
        <w:trPr>
          <w:trHeight w:val="340"/>
        </w:trPr>
        <w:tc>
          <w:tcPr>
            <w:tcW w:w="6605" w:type="dxa"/>
            <w:tcBorders>
              <w:bottom w:val="single" w:sz="6" w:space="0" w:color="D9D9D9" w:themeColor="background1" w:themeShade="D9"/>
            </w:tcBorders>
            <w:vAlign w:val="center"/>
          </w:tcPr>
          <w:p w14:paraId="20DE15F4" w14:textId="77777777" w:rsidR="00C44568" w:rsidRPr="007C3E6E" w:rsidRDefault="00C44568">
            <w:pPr>
              <w:pStyle w:val="SNFGRUNDTEXT0"/>
              <w:numPr>
                <w:ilvl w:val="0"/>
                <w:numId w:val="8"/>
              </w:numPr>
              <w:ind w:left="426" w:hanging="219"/>
              <w:jc w:val="left"/>
              <w:rPr>
                <w:rFonts w:asciiTheme="majorHAnsi" w:hAnsiTheme="majorHAnsi" w:cstheme="majorHAnsi"/>
                <w:sz w:val="18"/>
                <w:szCs w:val="18"/>
              </w:rPr>
            </w:pPr>
          </w:p>
        </w:tc>
        <w:tc>
          <w:tcPr>
            <w:tcW w:w="822" w:type="dxa"/>
            <w:tcBorders>
              <w:bottom w:val="single" w:sz="6" w:space="0" w:color="D9D9D9" w:themeColor="background1" w:themeShade="D9"/>
            </w:tcBorders>
            <w:vAlign w:val="center"/>
          </w:tcPr>
          <w:p w14:paraId="02FCF35B" w14:textId="77777777" w:rsidR="00C44568" w:rsidRPr="007C3E6E" w:rsidRDefault="00C44568">
            <w:pPr>
              <w:pStyle w:val="SNFGRUNDTEXT0"/>
              <w:jc w:val="center"/>
              <w:rPr>
                <w:rFonts w:asciiTheme="majorHAnsi" w:hAnsiTheme="majorHAnsi" w:cstheme="majorHAnsi"/>
                <w:sz w:val="18"/>
                <w:szCs w:val="18"/>
              </w:rPr>
            </w:pPr>
          </w:p>
        </w:tc>
        <w:tc>
          <w:tcPr>
            <w:tcW w:w="966" w:type="dxa"/>
            <w:tcBorders>
              <w:bottom w:val="single" w:sz="6" w:space="0" w:color="D9D9D9" w:themeColor="background1" w:themeShade="D9"/>
            </w:tcBorders>
            <w:vAlign w:val="center"/>
          </w:tcPr>
          <w:p w14:paraId="3D10A900" w14:textId="77777777" w:rsidR="00C44568" w:rsidRPr="007C3E6E" w:rsidRDefault="00C44568">
            <w:pPr>
              <w:pStyle w:val="SNFGRUNDTEXT0"/>
              <w:jc w:val="right"/>
              <w:rPr>
                <w:rFonts w:asciiTheme="majorHAnsi" w:hAnsiTheme="majorHAnsi" w:cstheme="majorHAnsi"/>
                <w:sz w:val="18"/>
                <w:szCs w:val="18"/>
              </w:rPr>
            </w:pPr>
          </w:p>
        </w:tc>
        <w:tc>
          <w:tcPr>
            <w:tcW w:w="964" w:type="dxa"/>
            <w:tcBorders>
              <w:bottom w:val="single" w:sz="6" w:space="0" w:color="D9D9D9" w:themeColor="background1" w:themeShade="D9"/>
            </w:tcBorders>
            <w:vAlign w:val="center"/>
          </w:tcPr>
          <w:p w14:paraId="43302EA8" w14:textId="77777777" w:rsidR="00C44568" w:rsidRPr="007C3E6E" w:rsidRDefault="00C44568">
            <w:pPr>
              <w:pStyle w:val="SNFGRUNDTEXT0"/>
              <w:jc w:val="right"/>
              <w:rPr>
                <w:rFonts w:asciiTheme="majorHAnsi" w:hAnsiTheme="majorHAnsi" w:cstheme="majorHAnsi"/>
                <w:sz w:val="18"/>
                <w:szCs w:val="18"/>
              </w:rPr>
            </w:pPr>
          </w:p>
        </w:tc>
      </w:tr>
      <w:tr w:rsidR="00AA137A" w:rsidRPr="00AA0D6D" w14:paraId="6792C9EE" w14:textId="77777777" w:rsidTr="6AB234D9">
        <w:tc>
          <w:tcPr>
            <w:tcW w:w="6605" w:type="dxa"/>
            <w:tcBorders>
              <w:top w:val="single" w:sz="6" w:space="0" w:color="D9D9D9" w:themeColor="background1" w:themeShade="D9"/>
              <w:right w:val="nil"/>
            </w:tcBorders>
            <w:shd w:val="clear" w:color="auto" w:fill="FFFFFF" w:themeFill="background1"/>
            <w:vAlign w:val="center"/>
          </w:tcPr>
          <w:p w14:paraId="02505C51" w14:textId="77777777" w:rsidR="00AA137A" w:rsidRPr="007C3E6E" w:rsidRDefault="00AA137A">
            <w:pPr>
              <w:pStyle w:val="SNFGRUNDTEXT0"/>
              <w:tabs>
                <w:tab w:val="left" w:pos="359"/>
              </w:tabs>
              <w:spacing w:after="60"/>
              <w:jc w:val="left"/>
              <w:rPr>
                <w:rFonts w:asciiTheme="majorHAnsi" w:hAnsiTheme="majorHAnsi" w:cstheme="majorHAnsi"/>
                <w:b/>
                <w:sz w:val="18"/>
                <w:szCs w:val="18"/>
              </w:rPr>
            </w:pPr>
            <w:r w:rsidRPr="007C3E6E">
              <w:rPr>
                <w:rFonts w:asciiTheme="majorHAnsi" w:hAnsiTheme="majorHAnsi" w:cstheme="majorHAnsi"/>
                <w:b/>
                <w:sz w:val="18"/>
                <w:szCs w:val="18"/>
              </w:rPr>
              <w:t>Research and service units</w:t>
            </w:r>
          </w:p>
        </w:tc>
        <w:tc>
          <w:tcPr>
            <w:tcW w:w="822" w:type="dxa"/>
            <w:tcBorders>
              <w:top w:val="single" w:sz="6" w:space="0" w:color="D9D9D9" w:themeColor="background1" w:themeShade="D9"/>
              <w:left w:val="nil"/>
              <w:right w:val="nil"/>
            </w:tcBorders>
            <w:shd w:val="clear" w:color="auto" w:fill="FFFFFF" w:themeFill="background1"/>
            <w:vAlign w:val="center"/>
          </w:tcPr>
          <w:p w14:paraId="5FF23CC1" w14:textId="77777777" w:rsidR="00AA137A" w:rsidRPr="007C3E6E" w:rsidRDefault="00AA137A">
            <w:pPr>
              <w:pStyle w:val="SNFGRUNDTEXT0"/>
              <w:tabs>
                <w:tab w:val="left" w:pos="359"/>
              </w:tabs>
              <w:spacing w:after="60"/>
              <w:jc w:val="center"/>
              <w:rPr>
                <w:rFonts w:asciiTheme="majorHAnsi" w:hAnsiTheme="majorHAnsi" w:cstheme="majorHAnsi"/>
                <w:b/>
                <w:sz w:val="18"/>
                <w:szCs w:val="18"/>
              </w:rPr>
            </w:pPr>
          </w:p>
        </w:tc>
        <w:tc>
          <w:tcPr>
            <w:tcW w:w="966" w:type="dxa"/>
            <w:tcBorders>
              <w:top w:val="single" w:sz="6" w:space="0" w:color="D9D9D9" w:themeColor="background1" w:themeShade="D9"/>
              <w:left w:val="nil"/>
              <w:right w:val="nil"/>
            </w:tcBorders>
            <w:shd w:val="clear" w:color="auto" w:fill="FFFFFF" w:themeFill="background1"/>
            <w:vAlign w:val="center"/>
          </w:tcPr>
          <w:p w14:paraId="6B11B432" w14:textId="77777777" w:rsidR="00AA137A" w:rsidRPr="007C3E6E" w:rsidRDefault="00AA137A">
            <w:pPr>
              <w:pStyle w:val="SNFGRUNDTEXT0"/>
              <w:tabs>
                <w:tab w:val="left" w:pos="359"/>
              </w:tabs>
              <w:spacing w:after="60"/>
              <w:jc w:val="right"/>
              <w:rPr>
                <w:rFonts w:asciiTheme="majorHAnsi" w:hAnsiTheme="majorHAnsi" w:cstheme="majorHAnsi"/>
                <w:b/>
                <w:sz w:val="18"/>
                <w:szCs w:val="18"/>
              </w:rPr>
            </w:pPr>
          </w:p>
        </w:tc>
        <w:tc>
          <w:tcPr>
            <w:tcW w:w="964" w:type="dxa"/>
            <w:tcBorders>
              <w:top w:val="single" w:sz="6" w:space="0" w:color="D9D9D9" w:themeColor="background1" w:themeShade="D9"/>
              <w:left w:val="nil"/>
            </w:tcBorders>
            <w:shd w:val="clear" w:color="auto" w:fill="FFFFFF" w:themeFill="background1"/>
            <w:vAlign w:val="center"/>
          </w:tcPr>
          <w:p w14:paraId="213ACB37" w14:textId="77777777" w:rsidR="00AA137A" w:rsidRPr="007C3E6E" w:rsidRDefault="00AA137A">
            <w:pPr>
              <w:pStyle w:val="SNFGRUNDTEXT0"/>
              <w:tabs>
                <w:tab w:val="left" w:pos="359"/>
              </w:tabs>
              <w:spacing w:after="60"/>
              <w:jc w:val="right"/>
              <w:rPr>
                <w:rFonts w:asciiTheme="majorHAnsi" w:hAnsiTheme="majorHAnsi" w:cstheme="majorHAnsi"/>
                <w:b/>
                <w:sz w:val="18"/>
                <w:szCs w:val="18"/>
              </w:rPr>
            </w:pPr>
          </w:p>
        </w:tc>
      </w:tr>
      <w:tr w:rsidR="00AA137A" w:rsidRPr="00AA0D6D" w14:paraId="46161983" w14:textId="77777777" w:rsidTr="6AB234D9">
        <w:trPr>
          <w:trHeight w:val="340"/>
        </w:trPr>
        <w:tc>
          <w:tcPr>
            <w:tcW w:w="6605" w:type="dxa"/>
            <w:vAlign w:val="center"/>
          </w:tcPr>
          <w:p w14:paraId="05599E35" w14:textId="77777777" w:rsidR="00AA137A" w:rsidRPr="007C3E6E" w:rsidRDefault="00AA137A">
            <w:pPr>
              <w:pStyle w:val="SNFGRUNDTEXT0"/>
              <w:numPr>
                <w:ilvl w:val="0"/>
                <w:numId w:val="8"/>
              </w:numPr>
              <w:ind w:left="426" w:hanging="219"/>
              <w:jc w:val="left"/>
              <w:rPr>
                <w:rFonts w:asciiTheme="majorHAnsi" w:hAnsiTheme="majorHAnsi" w:cstheme="majorHAnsi"/>
                <w:sz w:val="18"/>
                <w:szCs w:val="18"/>
              </w:rPr>
            </w:pPr>
          </w:p>
        </w:tc>
        <w:tc>
          <w:tcPr>
            <w:tcW w:w="822" w:type="dxa"/>
            <w:vAlign w:val="center"/>
          </w:tcPr>
          <w:p w14:paraId="5A171C90" w14:textId="77777777" w:rsidR="00AA137A" w:rsidRPr="007C3E6E" w:rsidRDefault="00AA137A">
            <w:pPr>
              <w:pStyle w:val="SNFGRUNDTEXT0"/>
              <w:jc w:val="center"/>
              <w:rPr>
                <w:rFonts w:asciiTheme="majorHAnsi" w:hAnsiTheme="majorHAnsi" w:cstheme="majorHAnsi"/>
                <w:sz w:val="18"/>
                <w:szCs w:val="18"/>
              </w:rPr>
            </w:pPr>
          </w:p>
        </w:tc>
        <w:tc>
          <w:tcPr>
            <w:tcW w:w="966" w:type="dxa"/>
            <w:vAlign w:val="center"/>
          </w:tcPr>
          <w:p w14:paraId="43AF9AD3" w14:textId="77777777" w:rsidR="00AA137A" w:rsidRPr="007C3E6E" w:rsidRDefault="00AA137A">
            <w:pPr>
              <w:pStyle w:val="SNFGRUNDTEXT0"/>
              <w:jc w:val="right"/>
              <w:rPr>
                <w:rFonts w:asciiTheme="majorHAnsi" w:hAnsiTheme="majorHAnsi" w:cstheme="majorHAnsi"/>
                <w:sz w:val="18"/>
                <w:szCs w:val="18"/>
              </w:rPr>
            </w:pPr>
          </w:p>
        </w:tc>
        <w:tc>
          <w:tcPr>
            <w:tcW w:w="964" w:type="dxa"/>
            <w:vAlign w:val="center"/>
          </w:tcPr>
          <w:p w14:paraId="42D37AAD" w14:textId="77777777" w:rsidR="00AA137A" w:rsidRPr="007C3E6E" w:rsidRDefault="00AA137A">
            <w:pPr>
              <w:pStyle w:val="SNFGRUNDTEXT0"/>
              <w:jc w:val="right"/>
              <w:rPr>
                <w:rFonts w:asciiTheme="majorHAnsi" w:hAnsiTheme="majorHAnsi" w:cstheme="majorHAnsi"/>
                <w:sz w:val="18"/>
                <w:szCs w:val="18"/>
              </w:rPr>
            </w:pPr>
          </w:p>
        </w:tc>
      </w:tr>
      <w:tr w:rsidR="00AA137A" w:rsidRPr="00AA0D6D" w14:paraId="43782576" w14:textId="77777777" w:rsidTr="6AB234D9">
        <w:tc>
          <w:tcPr>
            <w:tcW w:w="6605" w:type="dxa"/>
            <w:tcBorders>
              <w:top w:val="single" w:sz="6" w:space="0" w:color="D9D9D9" w:themeColor="background1" w:themeShade="D9"/>
              <w:right w:val="nil"/>
            </w:tcBorders>
            <w:shd w:val="clear" w:color="auto" w:fill="FFFFFF" w:themeFill="background1"/>
            <w:vAlign w:val="center"/>
          </w:tcPr>
          <w:p w14:paraId="555EB335" w14:textId="77777777" w:rsidR="00AA137A" w:rsidRPr="007C3E6E" w:rsidRDefault="00AA137A">
            <w:pPr>
              <w:pStyle w:val="SNFGRUNDTEXT0"/>
              <w:tabs>
                <w:tab w:val="left" w:pos="359"/>
              </w:tabs>
              <w:spacing w:after="60"/>
              <w:jc w:val="left"/>
              <w:rPr>
                <w:rFonts w:asciiTheme="majorHAnsi" w:hAnsiTheme="majorHAnsi" w:cstheme="majorHAnsi"/>
                <w:b/>
                <w:sz w:val="18"/>
                <w:szCs w:val="18"/>
              </w:rPr>
            </w:pPr>
            <w:r w:rsidRPr="007C3E6E">
              <w:rPr>
                <w:rFonts w:asciiTheme="majorHAnsi" w:hAnsiTheme="majorHAnsi" w:cstheme="majorHAnsi"/>
                <w:b/>
                <w:sz w:val="18"/>
                <w:szCs w:val="18"/>
              </w:rPr>
              <w:t>Teaching and education measures</w:t>
            </w:r>
          </w:p>
        </w:tc>
        <w:tc>
          <w:tcPr>
            <w:tcW w:w="822" w:type="dxa"/>
            <w:tcBorders>
              <w:top w:val="single" w:sz="6" w:space="0" w:color="D9D9D9" w:themeColor="background1" w:themeShade="D9"/>
              <w:left w:val="nil"/>
              <w:right w:val="nil"/>
            </w:tcBorders>
            <w:shd w:val="clear" w:color="auto" w:fill="FFFFFF" w:themeFill="background1"/>
            <w:vAlign w:val="center"/>
          </w:tcPr>
          <w:p w14:paraId="2D0DD1DF" w14:textId="77777777" w:rsidR="00AA137A" w:rsidRPr="007C3E6E" w:rsidRDefault="00AA137A">
            <w:pPr>
              <w:pStyle w:val="SNFGRUNDTEXT0"/>
              <w:tabs>
                <w:tab w:val="left" w:pos="359"/>
              </w:tabs>
              <w:spacing w:after="60"/>
              <w:jc w:val="center"/>
              <w:rPr>
                <w:rFonts w:asciiTheme="majorHAnsi" w:hAnsiTheme="majorHAnsi" w:cstheme="majorHAnsi"/>
                <w:b/>
                <w:sz w:val="18"/>
                <w:szCs w:val="18"/>
              </w:rPr>
            </w:pPr>
          </w:p>
        </w:tc>
        <w:tc>
          <w:tcPr>
            <w:tcW w:w="966" w:type="dxa"/>
            <w:tcBorders>
              <w:top w:val="single" w:sz="6" w:space="0" w:color="D9D9D9" w:themeColor="background1" w:themeShade="D9"/>
              <w:left w:val="nil"/>
              <w:right w:val="nil"/>
            </w:tcBorders>
            <w:shd w:val="clear" w:color="auto" w:fill="FFFFFF" w:themeFill="background1"/>
            <w:vAlign w:val="center"/>
          </w:tcPr>
          <w:p w14:paraId="063914C8" w14:textId="77777777" w:rsidR="00AA137A" w:rsidRPr="007C3E6E" w:rsidRDefault="00AA137A">
            <w:pPr>
              <w:pStyle w:val="SNFGRUNDTEXT0"/>
              <w:tabs>
                <w:tab w:val="left" w:pos="359"/>
              </w:tabs>
              <w:spacing w:after="60"/>
              <w:jc w:val="right"/>
              <w:rPr>
                <w:rFonts w:asciiTheme="majorHAnsi" w:hAnsiTheme="majorHAnsi" w:cstheme="majorHAnsi"/>
                <w:b/>
                <w:sz w:val="18"/>
                <w:szCs w:val="18"/>
              </w:rPr>
            </w:pPr>
          </w:p>
        </w:tc>
        <w:tc>
          <w:tcPr>
            <w:tcW w:w="964" w:type="dxa"/>
            <w:tcBorders>
              <w:top w:val="single" w:sz="6" w:space="0" w:color="D9D9D9" w:themeColor="background1" w:themeShade="D9"/>
              <w:left w:val="nil"/>
            </w:tcBorders>
            <w:shd w:val="clear" w:color="auto" w:fill="FFFFFF" w:themeFill="background1"/>
            <w:vAlign w:val="center"/>
          </w:tcPr>
          <w:p w14:paraId="56DEFC0B" w14:textId="77777777" w:rsidR="00AA137A" w:rsidRPr="007C3E6E" w:rsidRDefault="00AA137A">
            <w:pPr>
              <w:pStyle w:val="SNFGRUNDTEXT0"/>
              <w:tabs>
                <w:tab w:val="left" w:pos="359"/>
              </w:tabs>
              <w:spacing w:after="60"/>
              <w:jc w:val="right"/>
              <w:rPr>
                <w:rFonts w:asciiTheme="majorHAnsi" w:hAnsiTheme="majorHAnsi" w:cstheme="majorHAnsi"/>
                <w:b/>
                <w:sz w:val="18"/>
                <w:szCs w:val="18"/>
              </w:rPr>
            </w:pPr>
          </w:p>
        </w:tc>
      </w:tr>
      <w:tr w:rsidR="00AA137A" w:rsidRPr="00AA0D6D" w14:paraId="0487DE05" w14:textId="77777777" w:rsidTr="6AB234D9">
        <w:trPr>
          <w:trHeight w:val="340"/>
        </w:trPr>
        <w:tc>
          <w:tcPr>
            <w:tcW w:w="6605" w:type="dxa"/>
            <w:vAlign w:val="center"/>
          </w:tcPr>
          <w:p w14:paraId="7341F62F" w14:textId="77777777" w:rsidR="00AA137A" w:rsidRPr="007C3E6E" w:rsidRDefault="00AA137A">
            <w:pPr>
              <w:pStyle w:val="SNFGRUNDTEXT0"/>
              <w:numPr>
                <w:ilvl w:val="0"/>
                <w:numId w:val="8"/>
              </w:numPr>
              <w:ind w:left="426" w:hanging="219"/>
              <w:jc w:val="left"/>
              <w:rPr>
                <w:rFonts w:asciiTheme="majorHAnsi" w:hAnsiTheme="majorHAnsi" w:cstheme="majorHAnsi"/>
                <w:sz w:val="18"/>
                <w:szCs w:val="18"/>
              </w:rPr>
            </w:pPr>
          </w:p>
        </w:tc>
        <w:tc>
          <w:tcPr>
            <w:tcW w:w="822" w:type="dxa"/>
            <w:vAlign w:val="center"/>
          </w:tcPr>
          <w:p w14:paraId="448E4C81" w14:textId="77777777" w:rsidR="00AA137A" w:rsidRPr="007C3E6E" w:rsidRDefault="00AA137A">
            <w:pPr>
              <w:pStyle w:val="SNFGRUNDTEXT0"/>
              <w:jc w:val="center"/>
              <w:rPr>
                <w:rFonts w:asciiTheme="majorHAnsi" w:hAnsiTheme="majorHAnsi" w:cstheme="majorHAnsi"/>
                <w:sz w:val="18"/>
                <w:szCs w:val="18"/>
              </w:rPr>
            </w:pPr>
          </w:p>
        </w:tc>
        <w:tc>
          <w:tcPr>
            <w:tcW w:w="966" w:type="dxa"/>
            <w:vAlign w:val="center"/>
          </w:tcPr>
          <w:p w14:paraId="2219CC34" w14:textId="77777777" w:rsidR="00AA137A" w:rsidRPr="007C3E6E" w:rsidRDefault="00AA137A">
            <w:pPr>
              <w:pStyle w:val="SNFGRUNDTEXT0"/>
              <w:jc w:val="right"/>
              <w:rPr>
                <w:rFonts w:asciiTheme="majorHAnsi" w:hAnsiTheme="majorHAnsi" w:cstheme="majorHAnsi"/>
                <w:sz w:val="18"/>
                <w:szCs w:val="18"/>
              </w:rPr>
            </w:pPr>
          </w:p>
        </w:tc>
        <w:tc>
          <w:tcPr>
            <w:tcW w:w="964" w:type="dxa"/>
            <w:vAlign w:val="center"/>
          </w:tcPr>
          <w:p w14:paraId="52BBAA7A" w14:textId="77777777" w:rsidR="00AA137A" w:rsidRPr="007C3E6E" w:rsidRDefault="00AA137A">
            <w:pPr>
              <w:pStyle w:val="SNFGRUNDTEXT0"/>
              <w:jc w:val="right"/>
              <w:rPr>
                <w:rFonts w:asciiTheme="majorHAnsi" w:hAnsiTheme="majorHAnsi" w:cstheme="majorHAnsi"/>
                <w:sz w:val="18"/>
                <w:szCs w:val="18"/>
              </w:rPr>
            </w:pPr>
          </w:p>
        </w:tc>
      </w:tr>
      <w:tr w:rsidR="00AA137A" w:rsidRPr="00AA0D6D" w14:paraId="27DEFB96" w14:textId="77777777" w:rsidTr="6AB234D9">
        <w:tc>
          <w:tcPr>
            <w:tcW w:w="6605" w:type="dxa"/>
            <w:tcBorders>
              <w:top w:val="single" w:sz="6" w:space="0" w:color="D9D9D9" w:themeColor="background1" w:themeShade="D9"/>
              <w:right w:val="nil"/>
            </w:tcBorders>
            <w:shd w:val="clear" w:color="auto" w:fill="FFFFFF" w:themeFill="background1"/>
            <w:vAlign w:val="center"/>
          </w:tcPr>
          <w:p w14:paraId="40B3E4AE" w14:textId="02BD5D37" w:rsidR="00AA137A" w:rsidRPr="007C3E6E" w:rsidRDefault="00AA137A">
            <w:pPr>
              <w:pStyle w:val="SNFGRUNDTEXT0"/>
              <w:spacing w:after="60"/>
              <w:jc w:val="left"/>
              <w:rPr>
                <w:rFonts w:asciiTheme="majorHAnsi" w:hAnsiTheme="majorHAnsi" w:cstheme="majorHAnsi"/>
                <w:b/>
                <w:sz w:val="18"/>
                <w:szCs w:val="18"/>
              </w:rPr>
            </w:pPr>
            <w:r w:rsidRPr="007C3E6E">
              <w:rPr>
                <w:rFonts w:asciiTheme="majorHAnsi" w:hAnsiTheme="majorHAnsi" w:cstheme="majorHAnsi"/>
                <w:b/>
                <w:sz w:val="18"/>
                <w:szCs w:val="18"/>
              </w:rPr>
              <w:t>Infrastructure</w:t>
            </w:r>
            <w:r w:rsidR="00200DF6" w:rsidRPr="007C3E6E">
              <w:rPr>
                <w:rFonts w:asciiTheme="majorHAnsi" w:hAnsiTheme="majorHAnsi" w:cstheme="majorHAnsi"/>
                <w:b/>
                <w:sz w:val="18"/>
                <w:szCs w:val="18"/>
              </w:rPr>
              <w:t>s</w:t>
            </w:r>
          </w:p>
        </w:tc>
        <w:tc>
          <w:tcPr>
            <w:tcW w:w="822" w:type="dxa"/>
            <w:tcBorders>
              <w:top w:val="single" w:sz="6" w:space="0" w:color="D9D9D9" w:themeColor="background1" w:themeShade="D9"/>
              <w:left w:val="nil"/>
              <w:right w:val="nil"/>
            </w:tcBorders>
            <w:shd w:val="clear" w:color="auto" w:fill="FFFFFF" w:themeFill="background1"/>
            <w:vAlign w:val="center"/>
          </w:tcPr>
          <w:p w14:paraId="5058C7F1" w14:textId="77777777" w:rsidR="00AA137A" w:rsidRPr="007C3E6E" w:rsidRDefault="00AA137A">
            <w:pPr>
              <w:pStyle w:val="SNFGRUNDTEXT0"/>
              <w:spacing w:after="60"/>
              <w:jc w:val="center"/>
              <w:rPr>
                <w:rFonts w:asciiTheme="majorHAnsi" w:hAnsiTheme="majorHAnsi" w:cstheme="majorHAnsi"/>
                <w:b/>
                <w:sz w:val="18"/>
                <w:szCs w:val="18"/>
              </w:rPr>
            </w:pPr>
          </w:p>
        </w:tc>
        <w:tc>
          <w:tcPr>
            <w:tcW w:w="966" w:type="dxa"/>
            <w:tcBorders>
              <w:top w:val="single" w:sz="6" w:space="0" w:color="D9D9D9" w:themeColor="background1" w:themeShade="D9"/>
              <w:left w:val="nil"/>
              <w:right w:val="nil"/>
            </w:tcBorders>
            <w:shd w:val="clear" w:color="auto" w:fill="FFFFFF" w:themeFill="background1"/>
            <w:vAlign w:val="center"/>
          </w:tcPr>
          <w:p w14:paraId="78FB557E" w14:textId="77777777" w:rsidR="00AA137A" w:rsidRPr="007C3E6E" w:rsidRDefault="00AA137A">
            <w:pPr>
              <w:pStyle w:val="SNFGRUNDTEXT0"/>
              <w:spacing w:after="60"/>
              <w:jc w:val="right"/>
              <w:rPr>
                <w:rFonts w:asciiTheme="majorHAnsi" w:hAnsiTheme="majorHAnsi" w:cstheme="majorHAnsi"/>
                <w:b/>
                <w:sz w:val="18"/>
                <w:szCs w:val="18"/>
              </w:rPr>
            </w:pPr>
          </w:p>
        </w:tc>
        <w:tc>
          <w:tcPr>
            <w:tcW w:w="964" w:type="dxa"/>
            <w:tcBorders>
              <w:top w:val="single" w:sz="6" w:space="0" w:color="D9D9D9" w:themeColor="background1" w:themeShade="D9"/>
              <w:left w:val="nil"/>
            </w:tcBorders>
            <w:shd w:val="clear" w:color="auto" w:fill="FFFFFF" w:themeFill="background1"/>
            <w:vAlign w:val="center"/>
          </w:tcPr>
          <w:p w14:paraId="5D0BC705" w14:textId="77777777" w:rsidR="00AA137A" w:rsidRPr="007C3E6E" w:rsidRDefault="00AA137A">
            <w:pPr>
              <w:pStyle w:val="SNFGRUNDTEXT0"/>
              <w:spacing w:after="60"/>
              <w:jc w:val="right"/>
              <w:rPr>
                <w:rFonts w:asciiTheme="majorHAnsi" w:hAnsiTheme="majorHAnsi" w:cstheme="majorHAnsi"/>
                <w:b/>
                <w:sz w:val="18"/>
                <w:szCs w:val="18"/>
              </w:rPr>
            </w:pPr>
          </w:p>
        </w:tc>
      </w:tr>
      <w:tr w:rsidR="00AA137A" w:rsidRPr="00AA0D6D" w14:paraId="130CFDE9" w14:textId="77777777" w:rsidTr="6AB234D9">
        <w:trPr>
          <w:trHeight w:val="340"/>
        </w:trPr>
        <w:tc>
          <w:tcPr>
            <w:tcW w:w="6605" w:type="dxa"/>
            <w:vAlign w:val="center"/>
          </w:tcPr>
          <w:p w14:paraId="30666B21" w14:textId="77777777" w:rsidR="00AA137A" w:rsidRPr="007C3E6E" w:rsidRDefault="00AA137A">
            <w:pPr>
              <w:pStyle w:val="SNFGRUNDTEXT0"/>
              <w:numPr>
                <w:ilvl w:val="0"/>
                <w:numId w:val="8"/>
              </w:numPr>
              <w:ind w:left="426" w:hanging="219"/>
              <w:jc w:val="left"/>
              <w:rPr>
                <w:rFonts w:asciiTheme="majorHAnsi" w:hAnsiTheme="majorHAnsi" w:cstheme="majorHAnsi"/>
                <w:sz w:val="18"/>
                <w:szCs w:val="18"/>
              </w:rPr>
            </w:pPr>
          </w:p>
        </w:tc>
        <w:tc>
          <w:tcPr>
            <w:tcW w:w="822" w:type="dxa"/>
            <w:vAlign w:val="center"/>
          </w:tcPr>
          <w:p w14:paraId="6428AF52" w14:textId="77777777" w:rsidR="00AA137A" w:rsidRPr="007C3E6E" w:rsidRDefault="00AA137A">
            <w:pPr>
              <w:pStyle w:val="SNFGRUNDTEXT0"/>
              <w:jc w:val="center"/>
              <w:rPr>
                <w:rFonts w:asciiTheme="majorHAnsi" w:hAnsiTheme="majorHAnsi" w:cstheme="majorHAnsi"/>
                <w:sz w:val="18"/>
                <w:szCs w:val="18"/>
              </w:rPr>
            </w:pPr>
          </w:p>
        </w:tc>
        <w:tc>
          <w:tcPr>
            <w:tcW w:w="966" w:type="dxa"/>
            <w:vAlign w:val="center"/>
          </w:tcPr>
          <w:p w14:paraId="07DAD0EF" w14:textId="77777777" w:rsidR="00AA137A" w:rsidRPr="007C3E6E" w:rsidRDefault="00AA137A">
            <w:pPr>
              <w:pStyle w:val="SNFGRUNDTEXT0"/>
              <w:jc w:val="right"/>
              <w:rPr>
                <w:rFonts w:asciiTheme="majorHAnsi" w:hAnsiTheme="majorHAnsi" w:cstheme="majorHAnsi"/>
                <w:sz w:val="18"/>
                <w:szCs w:val="18"/>
              </w:rPr>
            </w:pPr>
          </w:p>
        </w:tc>
        <w:tc>
          <w:tcPr>
            <w:tcW w:w="964" w:type="dxa"/>
            <w:vAlign w:val="center"/>
          </w:tcPr>
          <w:p w14:paraId="708E02C4" w14:textId="77777777" w:rsidR="00AA137A" w:rsidRPr="007C3E6E" w:rsidRDefault="00AA137A">
            <w:pPr>
              <w:pStyle w:val="SNFGRUNDTEXT0"/>
              <w:jc w:val="right"/>
              <w:rPr>
                <w:rFonts w:asciiTheme="majorHAnsi" w:hAnsiTheme="majorHAnsi" w:cstheme="majorHAnsi"/>
                <w:sz w:val="18"/>
                <w:szCs w:val="18"/>
              </w:rPr>
            </w:pPr>
          </w:p>
        </w:tc>
      </w:tr>
      <w:tr w:rsidR="00AA137A" w:rsidRPr="00AA0D6D" w14:paraId="6D632F15" w14:textId="77777777" w:rsidTr="6AB234D9">
        <w:tc>
          <w:tcPr>
            <w:tcW w:w="6605" w:type="dxa"/>
            <w:tcBorders>
              <w:top w:val="single" w:sz="6" w:space="0" w:color="D9D9D9" w:themeColor="background1" w:themeShade="D9"/>
              <w:bottom w:val="single" w:sz="6" w:space="0" w:color="D9D9D9" w:themeColor="background1" w:themeShade="D9"/>
              <w:right w:val="nil"/>
            </w:tcBorders>
            <w:shd w:val="clear" w:color="auto" w:fill="FFFFFF" w:themeFill="background1"/>
            <w:vAlign w:val="center"/>
          </w:tcPr>
          <w:p w14:paraId="53A02B1F" w14:textId="77777777" w:rsidR="00AA137A" w:rsidRPr="007C3E6E" w:rsidRDefault="00AA137A">
            <w:pPr>
              <w:pStyle w:val="SNFGRUNDTEXT0"/>
              <w:spacing w:after="60"/>
              <w:jc w:val="left"/>
              <w:rPr>
                <w:rFonts w:asciiTheme="majorHAnsi" w:hAnsiTheme="majorHAnsi" w:cstheme="majorHAnsi"/>
                <w:b/>
                <w:sz w:val="18"/>
                <w:szCs w:val="18"/>
              </w:rPr>
            </w:pPr>
            <w:r w:rsidRPr="007C3E6E">
              <w:rPr>
                <w:rFonts w:asciiTheme="majorHAnsi" w:hAnsiTheme="majorHAnsi" w:cstheme="majorHAnsi"/>
                <w:b/>
                <w:sz w:val="18"/>
                <w:szCs w:val="18"/>
              </w:rPr>
              <w:t xml:space="preserve">Additional measures </w:t>
            </w:r>
          </w:p>
        </w:tc>
        <w:tc>
          <w:tcPr>
            <w:tcW w:w="822" w:type="dxa"/>
            <w:tcBorders>
              <w:top w:val="single" w:sz="6" w:space="0" w:color="D9D9D9" w:themeColor="background1" w:themeShade="D9"/>
              <w:left w:val="nil"/>
              <w:bottom w:val="single" w:sz="6" w:space="0" w:color="D9D9D9" w:themeColor="background1" w:themeShade="D9"/>
              <w:right w:val="nil"/>
            </w:tcBorders>
            <w:shd w:val="clear" w:color="auto" w:fill="FFFFFF" w:themeFill="background1"/>
            <w:vAlign w:val="center"/>
          </w:tcPr>
          <w:p w14:paraId="42A322E5" w14:textId="77777777" w:rsidR="00AA137A" w:rsidRPr="007C3E6E" w:rsidRDefault="00AA137A">
            <w:pPr>
              <w:pStyle w:val="SNFGRUNDTEXT0"/>
              <w:spacing w:after="60"/>
              <w:jc w:val="center"/>
              <w:rPr>
                <w:rFonts w:asciiTheme="majorHAnsi" w:hAnsiTheme="majorHAnsi" w:cstheme="majorHAnsi"/>
                <w:b/>
                <w:sz w:val="18"/>
                <w:szCs w:val="18"/>
              </w:rPr>
            </w:pPr>
          </w:p>
        </w:tc>
        <w:tc>
          <w:tcPr>
            <w:tcW w:w="966" w:type="dxa"/>
            <w:tcBorders>
              <w:top w:val="single" w:sz="6" w:space="0" w:color="D9D9D9" w:themeColor="background1" w:themeShade="D9"/>
              <w:left w:val="nil"/>
              <w:bottom w:val="single" w:sz="6" w:space="0" w:color="D9D9D9" w:themeColor="background1" w:themeShade="D9"/>
              <w:right w:val="nil"/>
            </w:tcBorders>
            <w:shd w:val="clear" w:color="auto" w:fill="FFFFFF" w:themeFill="background1"/>
            <w:vAlign w:val="center"/>
          </w:tcPr>
          <w:p w14:paraId="077E94D8" w14:textId="77777777" w:rsidR="00AA137A" w:rsidRPr="007C3E6E" w:rsidRDefault="00AA137A">
            <w:pPr>
              <w:pStyle w:val="SNFGRUNDTEXT0"/>
              <w:spacing w:after="60"/>
              <w:jc w:val="right"/>
              <w:rPr>
                <w:rFonts w:asciiTheme="majorHAnsi" w:hAnsiTheme="majorHAnsi" w:cstheme="majorHAnsi"/>
                <w:b/>
                <w:sz w:val="18"/>
                <w:szCs w:val="18"/>
              </w:rPr>
            </w:pPr>
          </w:p>
        </w:tc>
        <w:tc>
          <w:tcPr>
            <w:tcW w:w="964" w:type="dxa"/>
            <w:tcBorders>
              <w:top w:val="single" w:sz="6" w:space="0" w:color="D9D9D9" w:themeColor="background1" w:themeShade="D9"/>
              <w:left w:val="nil"/>
              <w:bottom w:val="single" w:sz="6" w:space="0" w:color="D9D9D9" w:themeColor="background1" w:themeShade="D9"/>
            </w:tcBorders>
            <w:shd w:val="clear" w:color="auto" w:fill="FFFFFF" w:themeFill="background1"/>
            <w:vAlign w:val="center"/>
          </w:tcPr>
          <w:p w14:paraId="1E20DA4B" w14:textId="77777777" w:rsidR="00AA137A" w:rsidRPr="007C3E6E" w:rsidRDefault="00AA137A">
            <w:pPr>
              <w:pStyle w:val="SNFGRUNDTEXT0"/>
              <w:spacing w:after="60"/>
              <w:jc w:val="right"/>
              <w:rPr>
                <w:rFonts w:asciiTheme="majorHAnsi" w:hAnsiTheme="majorHAnsi" w:cstheme="majorHAnsi"/>
                <w:b/>
                <w:sz w:val="18"/>
                <w:szCs w:val="18"/>
              </w:rPr>
            </w:pPr>
          </w:p>
        </w:tc>
      </w:tr>
      <w:tr w:rsidR="00AA137A" w:rsidRPr="00AA0D6D" w14:paraId="2F967D0B" w14:textId="77777777" w:rsidTr="6AB234D9">
        <w:trPr>
          <w:trHeight w:val="340"/>
        </w:trPr>
        <w:tc>
          <w:tcPr>
            <w:tcW w:w="6605" w:type="dxa"/>
            <w:tcBorders>
              <w:top w:val="single" w:sz="6" w:space="0" w:color="D9D9D9" w:themeColor="background1" w:themeShade="D9"/>
              <w:bottom w:val="single" w:sz="4" w:space="0" w:color="A6A6A6" w:themeColor="background1" w:themeShade="A6"/>
            </w:tcBorders>
            <w:vAlign w:val="center"/>
          </w:tcPr>
          <w:p w14:paraId="11122F8B" w14:textId="77777777" w:rsidR="00AA137A" w:rsidRPr="007C3E6E" w:rsidRDefault="00AA137A">
            <w:pPr>
              <w:pStyle w:val="SNFGRUNDTEXT0"/>
              <w:numPr>
                <w:ilvl w:val="0"/>
                <w:numId w:val="8"/>
              </w:numPr>
              <w:ind w:left="426" w:hanging="219"/>
              <w:jc w:val="left"/>
              <w:rPr>
                <w:rFonts w:asciiTheme="majorHAnsi" w:hAnsiTheme="majorHAnsi" w:cstheme="majorHAnsi"/>
                <w:sz w:val="18"/>
                <w:szCs w:val="18"/>
              </w:rPr>
            </w:pPr>
          </w:p>
        </w:tc>
        <w:tc>
          <w:tcPr>
            <w:tcW w:w="822" w:type="dxa"/>
            <w:tcBorders>
              <w:top w:val="single" w:sz="6" w:space="0" w:color="D9D9D9" w:themeColor="background1" w:themeShade="D9"/>
              <w:bottom w:val="single" w:sz="4" w:space="0" w:color="A6A6A6" w:themeColor="background1" w:themeShade="A6"/>
            </w:tcBorders>
            <w:vAlign w:val="center"/>
          </w:tcPr>
          <w:p w14:paraId="01B6A52B" w14:textId="77777777" w:rsidR="00AA137A" w:rsidRPr="007C3E6E" w:rsidRDefault="00AA137A">
            <w:pPr>
              <w:pStyle w:val="SNFGRUNDTEXT0"/>
              <w:jc w:val="center"/>
              <w:rPr>
                <w:rFonts w:asciiTheme="majorHAnsi" w:hAnsiTheme="majorHAnsi" w:cstheme="majorHAnsi"/>
                <w:sz w:val="18"/>
                <w:szCs w:val="18"/>
              </w:rPr>
            </w:pPr>
          </w:p>
        </w:tc>
        <w:tc>
          <w:tcPr>
            <w:tcW w:w="966" w:type="dxa"/>
            <w:tcBorders>
              <w:top w:val="single" w:sz="6" w:space="0" w:color="D9D9D9" w:themeColor="background1" w:themeShade="D9"/>
              <w:bottom w:val="single" w:sz="4" w:space="0" w:color="A6A6A6" w:themeColor="background1" w:themeShade="A6"/>
            </w:tcBorders>
            <w:vAlign w:val="center"/>
          </w:tcPr>
          <w:p w14:paraId="56EB028A" w14:textId="77777777" w:rsidR="00AA137A" w:rsidRPr="007C3E6E" w:rsidRDefault="00AA137A">
            <w:pPr>
              <w:pStyle w:val="SNFGRUNDTEXT0"/>
              <w:jc w:val="right"/>
              <w:rPr>
                <w:rFonts w:asciiTheme="majorHAnsi" w:hAnsiTheme="majorHAnsi" w:cstheme="majorHAnsi"/>
                <w:sz w:val="18"/>
                <w:szCs w:val="18"/>
              </w:rPr>
            </w:pPr>
          </w:p>
        </w:tc>
        <w:tc>
          <w:tcPr>
            <w:tcW w:w="964" w:type="dxa"/>
            <w:tcBorders>
              <w:top w:val="single" w:sz="6" w:space="0" w:color="D9D9D9" w:themeColor="background1" w:themeShade="D9"/>
              <w:bottom w:val="single" w:sz="4" w:space="0" w:color="A6A6A6" w:themeColor="background1" w:themeShade="A6"/>
            </w:tcBorders>
            <w:vAlign w:val="center"/>
          </w:tcPr>
          <w:p w14:paraId="10CD5083" w14:textId="77777777" w:rsidR="00AA137A" w:rsidRPr="007C3E6E" w:rsidRDefault="00AA137A">
            <w:pPr>
              <w:pStyle w:val="SNFGRUNDTEXT0"/>
              <w:jc w:val="right"/>
              <w:rPr>
                <w:rFonts w:asciiTheme="majorHAnsi" w:hAnsiTheme="majorHAnsi" w:cstheme="majorHAnsi"/>
                <w:sz w:val="18"/>
                <w:szCs w:val="18"/>
              </w:rPr>
            </w:pPr>
          </w:p>
        </w:tc>
      </w:tr>
      <w:tr w:rsidR="00AA137A" w:rsidRPr="00BC4E0B" w14:paraId="6031A3E1" w14:textId="77777777" w:rsidTr="6AB234D9">
        <w:trPr>
          <w:trHeight w:val="621"/>
        </w:trPr>
        <w:tc>
          <w:tcPr>
            <w:tcW w:w="6605" w:type="dxa"/>
            <w:tcBorders>
              <w:top w:val="single" w:sz="4" w:space="0" w:color="A6A6A6" w:themeColor="background1" w:themeShade="A6"/>
              <w:bottom w:val="nil"/>
              <w:right w:val="nil"/>
            </w:tcBorders>
            <w:shd w:val="clear" w:color="auto" w:fill="D9D9D9" w:themeFill="background1" w:themeFillShade="D9"/>
            <w:vAlign w:val="center"/>
          </w:tcPr>
          <w:p w14:paraId="3B47E577" w14:textId="02F7ED42" w:rsidR="00AA137A" w:rsidRPr="007C3E6E" w:rsidRDefault="00AA137A">
            <w:pPr>
              <w:pStyle w:val="SNFANHANG"/>
              <w:spacing w:line="240" w:lineRule="auto"/>
              <w:rPr>
                <w:rFonts w:asciiTheme="majorHAnsi" w:hAnsiTheme="majorHAnsi" w:cstheme="majorHAnsi"/>
                <w:sz w:val="18"/>
                <w:szCs w:val="18"/>
              </w:rPr>
            </w:pPr>
            <w:r w:rsidRPr="007C3E6E">
              <w:rPr>
                <w:rFonts w:asciiTheme="majorHAnsi" w:hAnsiTheme="majorHAnsi" w:cstheme="majorHAnsi"/>
                <w:b/>
                <w:sz w:val="18"/>
                <w:szCs w:val="18"/>
              </w:rPr>
              <w:t xml:space="preserve">Relief from duties of the NCCR (co-)director </w:t>
            </w:r>
            <w:r w:rsidRPr="007C3E6E">
              <w:rPr>
                <w:rFonts w:asciiTheme="majorHAnsi" w:hAnsiTheme="majorHAnsi" w:cstheme="majorHAnsi"/>
                <w:sz w:val="18"/>
                <w:szCs w:val="18"/>
              </w:rPr>
              <w:t xml:space="preserve">(as described in </w:t>
            </w:r>
            <w:r w:rsidR="00BE7EAA" w:rsidRPr="007C3E6E">
              <w:rPr>
                <w:rFonts w:asciiTheme="majorHAnsi" w:hAnsiTheme="majorHAnsi" w:cstheme="majorHAnsi"/>
                <w:sz w:val="18"/>
                <w:szCs w:val="18"/>
              </w:rPr>
              <w:t xml:space="preserve">chapter </w:t>
            </w:r>
            <w:r w:rsidRPr="007C3E6E">
              <w:rPr>
                <w:rFonts w:asciiTheme="majorHAnsi" w:hAnsiTheme="majorHAnsi" w:cstheme="majorHAnsi"/>
                <w:sz w:val="18"/>
                <w:szCs w:val="18"/>
              </w:rPr>
              <w:t>4)</w:t>
            </w:r>
            <w:r w:rsidRPr="007C3E6E">
              <w:rPr>
                <w:rFonts w:asciiTheme="majorHAnsi" w:hAnsiTheme="majorHAnsi" w:cstheme="majorHAnsi"/>
                <w:sz w:val="18"/>
                <w:szCs w:val="18"/>
                <w:vertAlign w:val="superscript"/>
              </w:rPr>
              <w:t>3</w:t>
            </w:r>
          </w:p>
        </w:tc>
        <w:tc>
          <w:tcPr>
            <w:tcW w:w="822" w:type="dxa"/>
            <w:tcBorders>
              <w:top w:val="single" w:sz="4" w:space="0" w:color="A6A6A6" w:themeColor="background1" w:themeShade="A6"/>
              <w:left w:val="nil"/>
              <w:bottom w:val="nil"/>
              <w:right w:val="nil"/>
            </w:tcBorders>
            <w:shd w:val="clear" w:color="auto" w:fill="D9D9D9" w:themeFill="background1" w:themeFillShade="D9"/>
            <w:vAlign w:val="center"/>
          </w:tcPr>
          <w:p w14:paraId="503AD13C" w14:textId="77777777" w:rsidR="00AA137A" w:rsidRPr="007C3E6E" w:rsidRDefault="00AA137A">
            <w:pPr>
              <w:pStyle w:val="SNFANHANG"/>
              <w:spacing w:line="240" w:lineRule="auto"/>
              <w:jc w:val="center"/>
              <w:rPr>
                <w:rFonts w:asciiTheme="majorHAnsi" w:hAnsiTheme="majorHAnsi" w:cstheme="majorHAnsi"/>
                <w:b/>
                <w:sz w:val="18"/>
                <w:szCs w:val="18"/>
              </w:rPr>
            </w:pPr>
          </w:p>
        </w:tc>
        <w:tc>
          <w:tcPr>
            <w:tcW w:w="966" w:type="dxa"/>
            <w:tcBorders>
              <w:top w:val="single" w:sz="4" w:space="0" w:color="A6A6A6" w:themeColor="background1" w:themeShade="A6"/>
              <w:left w:val="nil"/>
              <w:bottom w:val="nil"/>
              <w:right w:val="nil"/>
            </w:tcBorders>
            <w:shd w:val="clear" w:color="auto" w:fill="D9D9D9" w:themeFill="background1" w:themeFillShade="D9"/>
            <w:vAlign w:val="center"/>
          </w:tcPr>
          <w:p w14:paraId="7B79BDD0" w14:textId="77777777" w:rsidR="00AA137A" w:rsidRPr="007C3E6E" w:rsidRDefault="00AA137A">
            <w:pPr>
              <w:pStyle w:val="SNFANHANG"/>
              <w:spacing w:line="240" w:lineRule="auto"/>
              <w:jc w:val="right"/>
              <w:rPr>
                <w:rFonts w:asciiTheme="majorHAnsi" w:hAnsiTheme="majorHAnsi" w:cstheme="majorHAnsi"/>
                <w:b/>
                <w:sz w:val="18"/>
                <w:szCs w:val="18"/>
              </w:rPr>
            </w:pPr>
          </w:p>
        </w:tc>
        <w:tc>
          <w:tcPr>
            <w:tcW w:w="964" w:type="dxa"/>
            <w:tcBorders>
              <w:top w:val="single" w:sz="4" w:space="0" w:color="A6A6A6" w:themeColor="background1" w:themeShade="A6"/>
              <w:left w:val="nil"/>
              <w:bottom w:val="nil"/>
              <w:right w:val="nil"/>
            </w:tcBorders>
            <w:shd w:val="clear" w:color="auto" w:fill="D9D9D9" w:themeFill="background1" w:themeFillShade="D9"/>
            <w:vAlign w:val="center"/>
          </w:tcPr>
          <w:p w14:paraId="0873DEA9" w14:textId="77777777" w:rsidR="00AA137A" w:rsidRPr="007C3E6E" w:rsidRDefault="00AA137A">
            <w:pPr>
              <w:pStyle w:val="SNFANHANG"/>
              <w:spacing w:line="240" w:lineRule="auto"/>
              <w:jc w:val="right"/>
              <w:rPr>
                <w:rFonts w:asciiTheme="majorHAnsi" w:hAnsiTheme="majorHAnsi" w:cstheme="majorHAnsi"/>
                <w:b/>
                <w:sz w:val="18"/>
                <w:szCs w:val="18"/>
              </w:rPr>
            </w:pPr>
          </w:p>
        </w:tc>
      </w:tr>
      <w:tr w:rsidR="00AA137A" w:rsidRPr="00AA0D6D" w14:paraId="0335D093" w14:textId="77777777" w:rsidTr="6AB234D9">
        <w:trPr>
          <w:trHeight w:val="340"/>
        </w:trPr>
        <w:tc>
          <w:tcPr>
            <w:tcW w:w="6605" w:type="dxa"/>
            <w:vAlign w:val="center"/>
          </w:tcPr>
          <w:p w14:paraId="6B68C833" w14:textId="455001D9" w:rsidR="00AA137A" w:rsidRPr="007C3E6E" w:rsidRDefault="0047785B">
            <w:pPr>
              <w:pStyle w:val="SNFGRUNDTEXT0"/>
              <w:numPr>
                <w:ilvl w:val="0"/>
                <w:numId w:val="8"/>
              </w:numPr>
              <w:ind w:left="426" w:hanging="219"/>
              <w:jc w:val="left"/>
              <w:rPr>
                <w:rFonts w:asciiTheme="majorHAnsi" w:hAnsiTheme="majorHAnsi" w:cstheme="majorHAnsi"/>
                <w:sz w:val="18"/>
                <w:szCs w:val="18"/>
              </w:rPr>
            </w:pPr>
            <w:r w:rsidRPr="007C3E6E">
              <w:rPr>
                <w:rFonts w:asciiTheme="majorHAnsi" w:hAnsiTheme="majorHAnsi" w:cstheme="majorHAnsi"/>
                <w:sz w:val="18"/>
                <w:szCs w:val="18"/>
              </w:rPr>
              <w:t xml:space="preserve">Relief of </w:t>
            </w:r>
            <w:r w:rsidR="0090026E" w:rsidRPr="007C3E6E">
              <w:rPr>
                <w:rFonts w:asciiTheme="majorHAnsi" w:hAnsiTheme="majorHAnsi" w:cstheme="majorHAnsi"/>
                <w:sz w:val="18"/>
                <w:szCs w:val="18"/>
              </w:rPr>
              <w:t>(co-)director</w:t>
            </w:r>
          </w:p>
        </w:tc>
        <w:tc>
          <w:tcPr>
            <w:tcW w:w="822" w:type="dxa"/>
            <w:vAlign w:val="center"/>
          </w:tcPr>
          <w:p w14:paraId="2DD54816" w14:textId="3CCC7F84" w:rsidR="00AA137A" w:rsidRPr="007C3E6E" w:rsidRDefault="0090026E">
            <w:pPr>
              <w:pStyle w:val="SNFGRUNDTEXT0"/>
              <w:jc w:val="center"/>
              <w:rPr>
                <w:rFonts w:asciiTheme="majorHAnsi" w:hAnsiTheme="majorHAnsi" w:cstheme="majorHAnsi"/>
                <w:sz w:val="18"/>
                <w:szCs w:val="18"/>
              </w:rPr>
            </w:pPr>
            <w:r w:rsidRPr="007C3E6E">
              <w:rPr>
                <w:rFonts w:asciiTheme="majorHAnsi" w:hAnsiTheme="majorHAnsi" w:cstheme="majorHAnsi"/>
                <w:sz w:val="18"/>
                <w:szCs w:val="18"/>
              </w:rPr>
              <w:t>-</w:t>
            </w:r>
          </w:p>
        </w:tc>
        <w:tc>
          <w:tcPr>
            <w:tcW w:w="966" w:type="dxa"/>
            <w:vAlign w:val="center"/>
          </w:tcPr>
          <w:p w14:paraId="6A3B3BB2" w14:textId="77777777" w:rsidR="00AA137A" w:rsidRPr="007C3E6E" w:rsidRDefault="00AA137A">
            <w:pPr>
              <w:pStyle w:val="SNFGRUNDTEXT0"/>
              <w:jc w:val="right"/>
              <w:rPr>
                <w:rFonts w:asciiTheme="majorHAnsi" w:hAnsiTheme="majorHAnsi" w:cstheme="majorHAnsi"/>
                <w:sz w:val="18"/>
                <w:szCs w:val="18"/>
              </w:rPr>
            </w:pPr>
          </w:p>
        </w:tc>
        <w:tc>
          <w:tcPr>
            <w:tcW w:w="964" w:type="dxa"/>
            <w:vAlign w:val="center"/>
          </w:tcPr>
          <w:p w14:paraId="7D6E1558" w14:textId="77777777" w:rsidR="00AA137A" w:rsidRPr="007C3E6E" w:rsidRDefault="00AA137A">
            <w:pPr>
              <w:pStyle w:val="SNFGRUNDTEXT0"/>
              <w:jc w:val="right"/>
              <w:rPr>
                <w:rFonts w:asciiTheme="majorHAnsi" w:hAnsiTheme="majorHAnsi" w:cstheme="majorHAnsi"/>
                <w:sz w:val="18"/>
                <w:szCs w:val="18"/>
              </w:rPr>
            </w:pPr>
          </w:p>
        </w:tc>
      </w:tr>
      <w:tr w:rsidR="00AA137A" w:rsidRPr="00AA0D6D" w14:paraId="57731D92" w14:textId="77777777" w:rsidTr="6AB234D9">
        <w:trPr>
          <w:trHeight w:val="621"/>
        </w:trPr>
        <w:tc>
          <w:tcPr>
            <w:tcW w:w="6605" w:type="dxa"/>
            <w:tcBorders>
              <w:top w:val="single" w:sz="4" w:space="0" w:color="A6A6A6" w:themeColor="background1" w:themeShade="A6"/>
              <w:bottom w:val="nil"/>
              <w:right w:val="nil"/>
            </w:tcBorders>
            <w:shd w:val="clear" w:color="auto" w:fill="D9D9D9" w:themeFill="background1" w:themeFillShade="D9"/>
            <w:vAlign w:val="center"/>
          </w:tcPr>
          <w:p w14:paraId="5628A576" w14:textId="77777777" w:rsidR="00AA137A" w:rsidRPr="007C3E6E" w:rsidRDefault="00AA137A">
            <w:pPr>
              <w:pStyle w:val="SNFANHANG"/>
              <w:spacing w:line="240" w:lineRule="auto"/>
              <w:rPr>
                <w:rFonts w:asciiTheme="majorHAnsi" w:hAnsiTheme="majorHAnsi" w:cstheme="majorHAnsi"/>
                <w:sz w:val="18"/>
                <w:szCs w:val="18"/>
              </w:rPr>
            </w:pPr>
            <w:r w:rsidRPr="007C3E6E">
              <w:rPr>
                <w:rFonts w:asciiTheme="majorHAnsi" w:hAnsiTheme="majorHAnsi" w:cstheme="majorHAnsi"/>
                <w:b/>
                <w:sz w:val="18"/>
                <w:szCs w:val="18"/>
              </w:rPr>
              <w:t>Additional contributions</w:t>
            </w:r>
          </w:p>
        </w:tc>
        <w:tc>
          <w:tcPr>
            <w:tcW w:w="822" w:type="dxa"/>
            <w:tcBorders>
              <w:top w:val="single" w:sz="4" w:space="0" w:color="A6A6A6" w:themeColor="background1" w:themeShade="A6"/>
              <w:left w:val="nil"/>
              <w:bottom w:val="nil"/>
              <w:right w:val="nil"/>
            </w:tcBorders>
            <w:shd w:val="clear" w:color="auto" w:fill="D9D9D9" w:themeFill="background1" w:themeFillShade="D9"/>
            <w:vAlign w:val="center"/>
          </w:tcPr>
          <w:p w14:paraId="70608910" w14:textId="77777777" w:rsidR="00AA137A" w:rsidRPr="007C3E6E" w:rsidRDefault="00AA137A">
            <w:pPr>
              <w:pStyle w:val="SNFANHANG"/>
              <w:spacing w:line="240" w:lineRule="auto"/>
              <w:jc w:val="center"/>
              <w:rPr>
                <w:rFonts w:asciiTheme="majorHAnsi" w:hAnsiTheme="majorHAnsi" w:cstheme="majorHAnsi"/>
                <w:b/>
                <w:sz w:val="18"/>
                <w:szCs w:val="18"/>
              </w:rPr>
            </w:pPr>
          </w:p>
        </w:tc>
        <w:tc>
          <w:tcPr>
            <w:tcW w:w="966" w:type="dxa"/>
            <w:tcBorders>
              <w:top w:val="single" w:sz="4" w:space="0" w:color="A6A6A6" w:themeColor="background1" w:themeShade="A6"/>
              <w:left w:val="nil"/>
              <w:bottom w:val="nil"/>
              <w:right w:val="nil"/>
            </w:tcBorders>
            <w:shd w:val="clear" w:color="auto" w:fill="D9D9D9" w:themeFill="background1" w:themeFillShade="D9"/>
            <w:vAlign w:val="center"/>
          </w:tcPr>
          <w:p w14:paraId="42772BEA" w14:textId="77777777" w:rsidR="00AA137A" w:rsidRPr="007C3E6E" w:rsidRDefault="00AA137A">
            <w:pPr>
              <w:pStyle w:val="SNFANHANG"/>
              <w:spacing w:line="240" w:lineRule="auto"/>
              <w:jc w:val="right"/>
              <w:rPr>
                <w:rFonts w:asciiTheme="majorHAnsi" w:hAnsiTheme="majorHAnsi" w:cstheme="majorHAnsi"/>
                <w:b/>
                <w:sz w:val="18"/>
                <w:szCs w:val="18"/>
              </w:rPr>
            </w:pPr>
          </w:p>
        </w:tc>
        <w:tc>
          <w:tcPr>
            <w:tcW w:w="964" w:type="dxa"/>
            <w:tcBorders>
              <w:top w:val="single" w:sz="4" w:space="0" w:color="A6A6A6" w:themeColor="background1" w:themeShade="A6"/>
              <w:left w:val="nil"/>
              <w:bottom w:val="nil"/>
              <w:right w:val="nil"/>
            </w:tcBorders>
            <w:shd w:val="clear" w:color="auto" w:fill="D9D9D9" w:themeFill="background1" w:themeFillShade="D9"/>
            <w:vAlign w:val="center"/>
          </w:tcPr>
          <w:p w14:paraId="70DC88A5" w14:textId="77777777" w:rsidR="00AA137A" w:rsidRPr="007C3E6E" w:rsidRDefault="00AA137A">
            <w:pPr>
              <w:pStyle w:val="SNFANHANG"/>
              <w:spacing w:line="240" w:lineRule="auto"/>
              <w:jc w:val="right"/>
              <w:rPr>
                <w:rFonts w:asciiTheme="majorHAnsi" w:hAnsiTheme="majorHAnsi" w:cstheme="majorHAnsi"/>
                <w:b/>
                <w:sz w:val="18"/>
                <w:szCs w:val="18"/>
              </w:rPr>
            </w:pPr>
          </w:p>
        </w:tc>
      </w:tr>
      <w:tr w:rsidR="00AA137A" w:rsidRPr="00AA0D6D" w14:paraId="239F2E6F" w14:textId="77777777" w:rsidTr="6AB234D9">
        <w:tc>
          <w:tcPr>
            <w:tcW w:w="6605" w:type="dxa"/>
            <w:tcBorders>
              <w:top w:val="nil"/>
              <w:right w:val="nil"/>
            </w:tcBorders>
            <w:shd w:val="clear" w:color="auto" w:fill="FFFFFF" w:themeFill="background1"/>
            <w:vAlign w:val="center"/>
          </w:tcPr>
          <w:p w14:paraId="76425F26" w14:textId="77777777" w:rsidR="00AA137A" w:rsidRPr="007C3E6E" w:rsidRDefault="00AA137A">
            <w:pPr>
              <w:pStyle w:val="SNFGRUNDTEXT0"/>
              <w:spacing w:after="60"/>
              <w:jc w:val="left"/>
              <w:rPr>
                <w:rFonts w:asciiTheme="majorHAnsi" w:hAnsiTheme="majorHAnsi" w:cstheme="majorHAnsi"/>
                <w:b/>
                <w:sz w:val="18"/>
                <w:szCs w:val="18"/>
              </w:rPr>
            </w:pPr>
            <w:r w:rsidRPr="007C3E6E">
              <w:rPr>
                <w:rFonts w:asciiTheme="majorHAnsi" w:hAnsiTheme="majorHAnsi" w:cstheme="majorHAnsi"/>
                <w:b/>
                <w:sz w:val="18"/>
                <w:szCs w:val="18"/>
              </w:rPr>
              <w:t xml:space="preserve">Personnel </w:t>
            </w:r>
          </w:p>
        </w:tc>
        <w:tc>
          <w:tcPr>
            <w:tcW w:w="822" w:type="dxa"/>
            <w:tcBorders>
              <w:top w:val="nil"/>
              <w:left w:val="nil"/>
              <w:right w:val="nil"/>
            </w:tcBorders>
            <w:shd w:val="clear" w:color="auto" w:fill="FFFFFF" w:themeFill="background1"/>
            <w:vAlign w:val="center"/>
          </w:tcPr>
          <w:p w14:paraId="6B493155" w14:textId="77777777" w:rsidR="00AA137A" w:rsidRPr="007C3E6E" w:rsidRDefault="00AA137A">
            <w:pPr>
              <w:pStyle w:val="SNFGRUNDTEXT0"/>
              <w:spacing w:after="60"/>
              <w:jc w:val="center"/>
              <w:rPr>
                <w:rFonts w:asciiTheme="majorHAnsi" w:hAnsiTheme="majorHAnsi" w:cstheme="majorHAnsi"/>
                <w:b/>
                <w:sz w:val="18"/>
                <w:szCs w:val="18"/>
              </w:rPr>
            </w:pPr>
          </w:p>
        </w:tc>
        <w:tc>
          <w:tcPr>
            <w:tcW w:w="966" w:type="dxa"/>
            <w:tcBorders>
              <w:top w:val="nil"/>
              <w:left w:val="nil"/>
              <w:right w:val="nil"/>
            </w:tcBorders>
            <w:shd w:val="clear" w:color="auto" w:fill="FFFFFF" w:themeFill="background1"/>
            <w:vAlign w:val="center"/>
          </w:tcPr>
          <w:p w14:paraId="71F685E2" w14:textId="77777777" w:rsidR="00AA137A" w:rsidRPr="007C3E6E" w:rsidRDefault="00AA137A">
            <w:pPr>
              <w:pStyle w:val="SNFGRUNDTEXT0"/>
              <w:spacing w:after="60"/>
              <w:jc w:val="right"/>
              <w:rPr>
                <w:rFonts w:asciiTheme="majorHAnsi" w:hAnsiTheme="majorHAnsi" w:cstheme="majorHAnsi"/>
                <w:b/>
                <w:sz w:val="18"/>
                <w:szCs w:val="18"/>
              </w:rPr>
            </w:pPr>
          </w:p>
        </w:tc>
        <w:tc>
          <w:tcPr>
            <w:tcW w:w="964" w:type="dxa"/>
            <w:tcBorders>
              <w:top w:val="nil"/>
              <w:left w:val="nil"/>
            </w:tcBorders>
            <w:shd w:val="clear" w:color="auto" w:fill="FFFFFF" w:themeFill="background1"/>
            <w:vAlign w:val="center"/>
          </w:tcPr>
          <w:p w14:paraId="197B209F" w14:textId="77777777" w:rsidR="00AA137A" w:rsidRPr="007C3E6E" w:rsidRDefault="00AA137A">
            <w:pPr>
              <w:pStyle w:val="SNFGRUNDTEXT0"/>
              <w:spacing w:after="60"/>
              <w:jc w:val="right"/>
              <w:rPr>
                <w:rFonts w:asciiTheme="majorHAnsi" w:hAnsiTheme="majorHAnsi" w:cstheme="majorHAnsi"/>
                <w:b/>
                <w:sz w:val="18"/>
                <w:szCs w:val="18"/>
              </w:rPr>
            </w:pPr>
          </w:p>
        </w:tc>
      </w:tr>
      <w:tr w:rsidR="00AA137A" w:rsidRPr="00AA0D6D" w14:paraId="07532B80" w14:textId="77777777" w:rsidTr="6AB234D9">
        <w:trPr>
          <w:trHeight w:val="340"/>
        </w:trPr>
        <w:tc>
          <w:tcPr>
            <w:tcW w:w="6605" w:type="dxa"/>
            <w:vAlign w:val="center"/>
          </w:tcPr>
          <w:p w14:paraId="2CC5146B" w14:textId="77777777" w:rsidR="00AA137A" w:rsidRPr="007C3E6E" w:rsidRDefault="00AA137A">
            <w:pPr>
              <w:pStyle w:val="SNFGRUNDTEXT0"/>
              <w:numPr>
                <w:ilvl w:val="0"/>
                <w:numId w:val="8"/>
              </w:numPr>
              <w:ind w:left="426" w:hanging="219"/>
              <w:jc w:val="left"/>
              <w:rPr>
                <w:rFonts w:asciiTheme="majorHAnsi" w:hAnsiTheme="majorHAnsi" w:cstheme="majorHAnsi"/>
                <w:i/>
                <w:iCs/>
                <w:sz w:val="18"/>
                <w:szCs w:val="18"/>
              </w:rPr>
            </w:pPr>
            <w:r w:rsidRPr="007C3E6E">
              <w:rPr>
                <w:rFonts w:asciiTheme="majorHAnsi" w:hAnsiTheme="majorHAnsi" w:cstheme="majorHAnsi"/>
                <w:i/>
                <w:iCs/>
                <w:color w:val="E64416" w:themeColor="accent2" w:themeShade="BF"/>
                <w:sz w:val="18"/>
                <w:szCs w:val="18"/>
              </w:rPr>
              <w:t>Personnel NCCR management</w:t>
            </w:r>
          </w:p>
        </w:tc>
        <w:tc>
          <w:tcPr>
            <w:tcW w:w="822" w:type="dxa"/>
            <w:vAlign w:val="center"/>
          </w:tcPr>
          <w:p w14:paraId="1FAD1A46" w14:textId="77777777" w:rsidR="00AA137A" w:rsidRPr="007C3E6E" w:rsidRDefault="00AA137A">
            <w:pPr>
              <w:pStyle w:val="SNFGRUNDTEXT0"/>
              <w:jc w:val="center"/>
              <w:rPr>
                <w:rFonts w:asciiTheme="majorHAnsi" w:hAnsiTheme="majorHAnsi" w:cstheme="majorHAnsi"/>
                <w:sz w:val="18"/>
                <w:szCs w:val="18"/>
              </w:rPr>
            </w:pPr>
          </w:p>
        </w:tc>
        <w:tc>
          <w:tcPr>
            <w:tcW w:w="966" w:type="dxa"/>
            <w:vAlign w:val="center"/>
          </w:tcPr>
          <w:p w14:paraId="4ED5BB42" w14:textId="77777777" w:rsidR="00AA137A" w:rsidRPr="007C3E6E" w:rsidRDefault="00AA137A">
            <w:pPr>
              <w:pStyle w:val="SNFGRUNDTEXT0"/>
              <w:jc w:val="right"/>
              <w:rPr>
                <w:rFonts w:asciiTheme="majorHAnsi" w:hAnsiTheme="majorHAnsi" w:cstheme="majorHAnsi"/>
                <w:sz w:val="18"/>
                <w:szCs w:val="18"/>
              </w:rPr>
            </w:pPr>
          </w:p>
        </w:tc>
        <w:tc>
          <w:tcPr>
            <w:tcW w:w="964" w:type="dxa"/>
            <w:vAlign w:val="center"/>
          </w:tcPr>
          <w:p w14:paraId="787DA5EB" w14:textId="77777777" w:rsidR="00AA137A" w:rsidRPr="007C3E6E" w:rsidRDefault="00AA137A">
            <w:pPr>
              <w:pStyle w:val="SNFGRUNDTEXT0"/>
              <w:jc w:val="right"/>
              <w:rPr>
                <w:rFonts w:asciiTheme="majorHAnsi" w:hAnsiTheme="majorHAnsi" w:cstheme="majorHAnsi"/>
                <w:sz w:val="18"/>
                <w:szCs w:val="18"/>
              </w:rPr>
            </w:pPr>
          </w:p>
        </w:tc>
      </w:tr>
      <w:tr w:rsidR="00AA137A" w:rsidRPr="00BC4E0B" w14:paraId="32E7390E" w14:textId="77777777" w:rsidTr="6AB234D9">
        <w:trPr>
          <w:trHeight w:val="340"/>
        </w:trPr>
        <w:tc>
          <w:tcPr>
            <w:tcW w:w="6605" w:type="dxa"/>
            <w:tcBorders>
              <w:bottom w:val="single" w:sz="6" w:space="0" w:color="D9D9D9" w:themeColor="background1" w:themeShade="D9"/>
            </w:tcBorders>
            <w:vAlign w:val="center"/>
          </w:tcPr>
          <w:p w14:paraId="1CB87C2F" w14:textId="77777777" w:rsidR="00AA137A" w:rsidRPr="007C3E6E" w:rsidRDefault="00AA137A">
            <w:pPr>
              <w:pStyle w:val="SNFGRUNDTEXT0"/>
              <w:numPr>
                <w:ilvl w:val="0"/>
                <w:numId w:val="8"/>
              </w:numPr>
              <w:ind w:left="426" w:hanging="219"/>
              <w:jc w:val="left"/>
              <w:rPr>
                <w:rFonts w:asciiTheme="majorHAnsi" w:hAnsiTheme="majorHAnsi" w:cstheme="majorHAnsi"/>
                <w:i/>
                <w:iCs/>
                <w:sz w:val="18"/>
                <w:szCs w:val="18"/>
              </w:rPr>
            </w:pPr>
            <w:r w:rsidRPr="007C3E6E">
              <w:rPr>
                <w:rFonts w:asciiTheme="majorHAnsi" w:hAnsiTheme="majorHAnsi" w:cstheme="majorHAnsi"/>
                <w:i/>
                <w:iCs/>
                <w:color w:val="E64416" w:themeColor="accent2" w:themeShade="BF"/>
                <w:sz w:val="18"/>
                <w:szCs w:val="18"/>
              </w:rPr>
              <w:t>Supplement for SNSF PhD-Salaries</w:t>
            </w:r>
          </w:p>
        </w:tc>
        <w:tc>
          <w:tcPr>
            <w:tcW w:w="822" w:type="dxa"/>
            <w:tcBorders>
              <w:bottom w:val="single" w:sz="6" w:space="0" w:color="D9D9D9" w:themeColor="background1" w:themeShade="D9"/>
            </w:tcBorders>
            <w:vAlign w:val="center"/>
          </w:tcPr>
          <w:p w14:paraId="6C80D0C4" w14:textId="77777777" w:rsidR="00AA137A" w:rsidRPr="007C3E6E" w:rsidRDefault="00AA137A">
            <w:pPr>
              <w:pStyle w:val="SNFGRUNDTEXT0"/>
              <w:jc w:val="center"/>
              <w:rPr>
                <w:rFonts w:asciiTheme="majorHAnsi" w:hAnsiTheme="majorHAnsi" w:cstheme="majorHAnsi"/>
                <w:sz w:val="18"/>
                <w:szCs w:val="18"/>
              </w:rPr>
            </w:pPr>
          </w:p>
        </w:tc>
        <w:tc>
          <w:tcPr>
            <w:tcW w:w="966" w:type="dxa"/>
            <w:tcBorders>
              <w:bottom w:val="single" w:sz="6" w:space="0" w:color="D9D9D9" w:themeColor="background1" w:themeShade="D9"/>
            </w:tcBorders>
            <w:vAlign w:val="center"/>
          </w:tcPr>
          <w:p w14:paraId="24D5EA2A" w14:textId="77777777" w:rsidR="00AA137A" w:rsidRPr="007C3E6E" w:rsidRDefault="00AA137A">
            <w:pPr>
              <w:pStyle w:val="SNFGRUNDTEXT0"/>
              <w:jc w:val="right"/>
              <w:rPr>
                <w:rFonts w:asciiTheme="majorHAnsi" w:hAnsiTheme="majorHAnsi" w:cstheme="majorHAnsi"/>
                <w:sz w:val="18"/>
                <w:szCs w:val="18"/>
              </w:rPr>
            </w:pPr>
          </w:p>
        </w:tc>
        <w:tc>
          <w:tcPr>
            <w:tcW w:w="964" w:type="dxa"/>
            <w:tcBorders>
              <w:bottom w:val="single" w:sz="6" w:space="0" w:color="D9D9D9" w:themeColor="background1" w:themeShade="D9"/>
            </w:tcBorders>
            <w:vAlign w:val="center"/>
          </w:tcPr>
          <w:p w14:paraId="3D850395" w14:textId="77777777" w:rsidR="00AA137A" w:rsidRPr="007C3E6E" w:rsidRDefault="00AA137A">
            <w:pPr>
              <w:pStyle w:val="SNFGRUNDTEXT0"/>
              <w:jc w:val="right"/>
              <w:rPr>
                <w:rFonts w:asciiTheme="majorHAnsi" w:hAnsiTheme="majorHAnsi" w:cstheme="majorHAnsi"/>
                <w:sz w:val="18"/>
                <w:szCs w:val="18"/>
              </w:rPr>
            </w:pPr>
          </w:p>
        </w:tc>
      </w:tr>
      <w:tr w:rsidR="00AA137A" w:rsidRPr="00AA0D6D" w14:paraId="11B63469" w14:textId="77777777" w:rsidTr="6AB234D9">
        <w:tc>
          <w:tcPr>
            <w:tcW w:w="6605" w:type="dxa"/>
            <w:tcBorders>
              <w:top w:val="single" w:sz="6" w:space="0" w:color="D9D9D9" w:themeColor="background1" w:themeShade="D9"/>
              <w:right w:val="nil"/>
            </w:tcBorders>
            <w:shd w:val="clear" w:color="auto" w:fill="FFFFFF" w:themeFill="background1"/>
            <w:vAlign w:val="center"/>
          </w:tcPr>
          <w:p w14:paraId="6B84A453" w14:textId="77777777" w:rsidR="00AA137A" w:rsidRPr="007C3E6E" w:rsidRDefault="00AA137A">
            <w:pPr>
              <w:pStyle w:val="SNFGRUNDTEXT0"/>
              <w:spacing w:after="60"/>
              <w:jc w:val="left"/>
              <w:rPr>
                <w:rFonts w:asciiTheme="majorHAnsi" w:hAnsiTheme="majorHAnsi" w:cstheme="majorHAnsi"/>
                <w:b/>
                <w:sz w:val="18"/>
                <w:szCs w:val="18"/>
              </w:rPr>
            </w:pPr>
            <w:r w:rsidRPr="007C3E6E">
              <w:rPr>
                <w:rFonts w:asciiTheme="majorHAnsi" w:hAnsiTheme="majorHAnsi" w:cstheme="majorHAnsi"/>
                <w:b/>
                <w:sz w:val="18"/>
                <w:szCs w:val="18"/>
              </w:rPr>
              <w:t xml:space="preserve">Equipment </w:t>
            </w:r>
          </w:p>
        </w:tc>
        <w:tc>
          <w:tcPr>
            <w:tcW w:w="822" w:type="dxa"/>
            <w:tcBorders>
              <w:top w:val="single" w:sz="6" w:space="0" w:color="D9D9D9" w:themeColor="background1" w:themeShade="D9"/>
              <w:left w:val="nil"/>
              <w:right w:val="nil"/>
            </w:tcBorders>
            <w:shd w:val="clear" w:color="auto" w:fill="FFFFFF" w:themeFill="background1"/>
            <w:vAlign w:val="center"/>
          </w:tcPr>
          <w:p w14:paraId="5AA106FA" w14:textId="77777777" w:rsidR="00AA137A" w:rsidRPr="007C3E6E" w:rsidRDefault="00AA137A">
            <w:pPr>
              <w:pStyle w:val="SNFGRUNDTEXT0"/>
              <w:spacing w:after="60"/>
              <w:jc w:val="center"/>
              <w:rPr>
                <w:rFonts w:asciiTheme="majorHAnsi" w:hAnsiTheme="majorHAnsi" w:cstheme="majorHAnsi"/>
                <w:b/>
                <w:sz w:val="18"/>
                <w:szCs w:val="18"/>
              </w:rPr>
            </w:pPr>
          </w:p>
        </w:tc>
        <w:tc>
          <w:tcPr>
            <w:tcW w:w="966" w:type="dxa"/>
            <w:tcBorders>
              <w:top w:val="single" w:sz="6" w:space="0" w:color="D9D9D9" w:themeColor="background1" w:themeShade="D9"/>
              <w:left w:val="nil"/>
              <w:right w:val="nil"/>
            </w:tcBorders>
            <w:shd w:val="clear" w:color="auto" w:fill="FFFFFF" w:themeFill="background1"/>
            <w:vAlign w:val="center"/>
          </w:tcPr>
          <w:p w14:paraId="6E95845A" w14:textId="77777777" w:rsidR="00AA137A" w:rsidRPr="007C3E6E" w:rsidRDefault="00AA137A">
            <w:pPr>
              <w:pStyle w:val="SNFGRUNDTEXT0"/>
              <w:spacing w:after="60"/>
              <w:jc w:val="right"/>
              <w:rPr>
                <w:rFonts w:asciiTheme="majorHAnsi" w:hAnsiTheme="majorHAnsi" w:cstheme="majorHAnsi"/>
                <w:b/>
                <w:sz w:val="18"/>
                <w:szCs w:val="18"/>
              </w:rPr>
            </w:pPr>
          </w:p>
        </w:tc>
        <w:tc>
          <w:tcPr>
            <w:tcW w:w="964" w:type="dxa"/>
            <w:tcBorders>
              <w:top w:val="single" w:sz="6" w:space="0" w:color="D9D9D9" w:themeColor="background1" w:themeShade="D9"/>
              <w:left w:val="nil"/>
            </w:tcBorders>
            <w:shd w:val="clear" w:color="auto" w:fill="FFFFFF" w:themeFill="background1"/>
            <w:vAlign w:val="center"/>
          </w:tcPr>
          <w:p w14:paraId="7903613C" w14:textId="77777777" w:rsidR="00AA137A" w:rsidRPr="007C3E6E" w:rsidRDefault="00AA137A">
            <w:pPr>
              <w:pStyle w:val="SNFGRUNDTEXT0"/>
              <w:spacing w:after="60"/>
              <w:jc w:val="right"/>
              <w:rPr>
                <w:rFonts w:asciiTheme="majorHAnsi" w:hAnsiTheme="majorHAnsi" w:cstheme="majorHAnsi"/>
                <w:b/>
                <w:sz w:val="18"/>
                <w:szCs w:val="18"/>
              </w:rPr>
            </w:pPr>
          </w:p>
        </w:tc>
      </w:tr>
      <w:tr w:rsidR="00AA137A" w:rsidRPr="00AA0D6D" w14:paraId="53DE6B9B" w14:textId="77777777" w:rsidTr="6AB234D9">
        <w:trPr>
          <w:trHeight w:val="340"/>
        </w:trPr>
        <w:tc>
          <w:tcPr>
            <w:tcW w:w="6605" w:type="dxa"/>
            <w:tcBorders>
              <w:bottom w:val="single" w:sz="6" w:space="0" w:color="D9D9D9" w:themeColor="background1" w:themeShade="D9"/>
            </w:tcBorders>
            <w:vAlign w:val="center"/>
          </w:tcPr>
          <w:p w14:paraId="16054C21" w14:textId="77777777" w:rsidR="00AA137A" w:rsidRPr="007C3E6E" w:rsidRDefault="00AA137A">
            <w:pPr>
              <w:pStyle w:val="SNFGRUNDTEXT0"/>
              <w:numPr>
                <w:ilvl w:val="0"/>
                <w:numId w:val="8"/>
              </w:numPr>
              <w:ind w:left="567"/>
              <w:jc w:val="left"/>
              <w:rPr>
                <w:rFonts w:asciiTheme="majorHAnsi" w:hAnsiTheme="majorHAnsi" w:cstheme="majorHAnsi"/>
                <w:sz w:val="18"/>
                <w:szCs w:val="18"/>
              </w:rPr>
            </w:pPr>
          </w:p>
        </w:tc>
        <w:tc>
          <w:tcPr>
            <w:tcW w:w="822" w:type="dxa"/>
            <w:tcBorders>
              <w:bottom w:val="single" w:sz="6" w:space="0" w:color="D9D9D9" w:themeColor="background1" w:themeShade="D9"/>
            </w:tcBorders>
            <w:vAlign w:val="center"/>
          </w:tcPr>
          <w:p w14:paraId="6446595D" w14:textId="77777777" w:rsidR="00AA137A" w:rsidRPr="007C3E6E" w:rsidRDefault="00AA137A">
            <w:pPr>
              <w:pStyle w:val="SNFGRUNDTEXT0"/>
              <w:jc w:val="center"/>
              <w:rPr>
                <w:rFonts w:asciiTheme="majorHAnsi" w:hAnsiTheme="majorHAnsi" w:cstheme="majorHAnsi"/>
                <w:sz w:val="18"/>
                <w:szCs w:val="18"/>
              </w:rPr>
            </w:pPr>
          </w:p>
        </w:tc>
        <w:tc>
          <w:tcPr>
            <w:tcW w:w="966" w:type="dxa"/>
            <w:tcBorders>
              <w:bottom w:val="single" w:sz="6" w:space="0" w:color="D9D9D9" w:themeColor="background1" w:themeShade="D9"/>
            </w:tcBorders>
            <w:vAlign w:val="center"/>
          </w:tcPr>
          <w:p w14:paraId="79DF3AA5" w14:textId="77777777" w:rsidR="00AA137A" w:rsidRPr="007C3E6E" w:rsidRDefault="00AA137A">
            <w:pPr>
              <w:pStyle w:val="SNFGRUNDTEXT0"/>
              <w:jc w:val="right"/>
              <w:rPr>
                <w:rFonts w:asciiTheme="majorHAnsi" w:hAnsiTheme="majorHAnsi" w:cstheme="majorHAnsi"/>
                <w:sz w:val="18"/>
                <w:szCs w:val="18"/>
              </w:rPr>
            </w:pPr>
          </w:p>
        </w:tc>
        <w:tc>
          <w:tcPr>
            <w:tcW w:w="964" w:type="dxa"/>
            <w:tcBorders>
              <w:bottom w:val="single" w:sz="6" w:space="0" w:color="D9D9D9" w:themeColor="background1" w:themeShade="D9"/>
            </w:tcBorders>
            <w:vAlign w:val="center"/>
          </w:tcPr>
          <w:p w14:paraId="03D9C16F" w14:textId="77777777" w:rsidR="00AA137A" w:rsidRPr="007C3E6E" w:rsidRDefault="00AA137A">
            <w:pPr>
              <w:pStyle w:val="SNFGRUNDTEXT0"/>
              <w:jc w:val="right"/>
              <w:rPr>
                <w:rFonts w:asciiTheme="majorHAnsi" w:hAnsiTheme="majorHAnsi" w:cstheme="majorHAnsi"/>
                <w:sz w:val="18"/>
                <w:szCs w:val="18"/>
              </w:rPr>
            </w:pPr>
          </w:p>
        </w:tc>
      </w:tr>
      <w:tr w:rsidR="00AA137A" w:rsidRPr="00AA0D6D" w14:paraId="4C97B1C5" w14:textId="77777777" w:rsidTr="6AB234D9">
        <w:tc>
          <w:tcPr>
            <w:tcW w:w="6605" w:type="dxa"/>
            <w:tcBorders>
              <w:top w:val="single" w:sz="6" w:space="0" w:color="D9D9D9" w:themeColor="background1" w:themeShade="D9"/>
              <w:right w:val="nil"/>
            </w:tcBorders>
            <w:shd w:val="clear" w:color="auto" w:fill="FFFFFF" w:themeFill="background1"/>
            <w:vAlign w:val="center"/>
          </w:tcPr>
          <w:p w14:paraId="16D30090" w14:textId="77777777" w:rsidR="00AA137A" w:rsidRPr="007C3E6E" w:rsidRDefault="00AA137A">
            <w:pPr>
              <w:pStyle w:val="SNFGRUNDTEXT0"/>
              <w:spacing w:after="60"/>
              <w:jc w:val="left"/>
              <w:rPr>
                <w:rFonts w:asciiTheme="majorHAnsi" w:hAnsiTheme="majorHAnsi" w:cstheme="majorHAnsi"/>
                <w:b/>
                <w:sz w:val="18"/>
                <w:szCs w:val="18"/>
              </w:rPr>
            </w:pPr>
            <w:r w:rsidRPr="007C3E6E">
              <w:rPr>
                <w:rFonts w:asciiTheme="majorHAnsi" w:hAnsiTheme="majorHAnsi" w:cstheme="majorHAnsi"/>
                <w:b/>
                <w:sz w:val="18"/>
                <w:szCs w:val="18"/>
              </w:rPr>
              <w:t xml:space="preserve">Others </w:t>
            </w:r>
          </w:p>
        </w:tc>
        <w:tc>
          <w:tcPr>
            <w:tcW w:w="822" w:type="dxa"/>
            <w:tcBorders>
              <w:top w:val="single" w:sz="6" w:space="0" w:color="D9D9D9" w:themeColor="background1" w:themeShade="D9"/>
              <w:left w:val="nil"/>
              <w:right w:val="nil"/>
            </w:tcBorders>
            <w:shd w:val="clear" w:color="auto" w:fill="FFFFFF" w:themeFill="background1"/>
            <w:vAlign w:val="center"/>
          </w:tcPr>
          <w:p w14:paraId="37C95354" w14:textId="77777777" w:rsidR="00AA137A" w:rsidRPr="007C3E6E" w:rsidRDefault="00AA137A">
            <w:pPr>
              <w:pStyle w:val="SNFGRUNDTEXT0"/>
              <w:spacing w:after="60"/>
              <w:jc w:val="center"/>
              <w:rPr>
                <w:rFonts w:asciiTheme="majorHAnsi" w:hAnsiTheme="majorHAnsi" w:cstheme="majorHAnsi"/>
                <w:b/>
                <w:sz w:val="18"/>
                <w:szCs w:val="18"/>
              </w:rPr>
            </w:pPr>
          </w:p>
        </w:tc>
        <w:tc>
          <w:tcPr>
            <w:tcW w:w="966" w:type="dxa"/>
            <w:tcBorders>
              <w:top w:val="single" w:sz="6" w:space="0" w:color="D9D9D9" w:themeColor="background1" w:themeShade="D9"/>
              <w:left w:val="nil"/>
              <w:right w:val="nil"/>
            </w:tcBorders>
            <w:shd w:val="clear" w:color="auto" w:fill="FFFFFF" w:themeFill="background1"/>
            <w:vAlign w:val="center"/>
          </w:tcPr>
          <w:p w14:paraId="418E8E24" w14:textId="77777777" w:rsidR="00AA137A" w:rsidRPr="007C3E6E" w:rsidRDefault="00AA137A">
            <w:pPr>
              <w:pStyle w:val="SNFGRUNDTEXT0"/>
              <w:spacing w:after="60"/>
              <w:jc w:val="right"/>
              <w:rPr>
                <w:rFonts w:asciiTheme="majorHAnsi" w:hAnsiTheme="majorHAnsi" w:cstheme="majorHAnsi"/>
                <w:b/>
                <w:sz w:val="18"/>
                <w:szCs w:val="18"/>
              </w:rPr>
            </w:pPr>
          </w:p>
        </w:tc>
        <w:tc>
          <w:tcPr>
            <w:tcW w:w="964" w:type="dxa"/>
            <w:tcBorders>
              <w:top w:val="single" w:sz="6" w:space="0" w:color="D9D9D9" w:themeColor="background1" w:themeShade="D9"/>
              <w:left w:val="nil"/>
            </w:tcBorders>
            <w:shd w:val="clear" w:color="auto" w:fill="FFFFFF" w:themeFill="background1"/>
            <w:vAlign w:val="center"/>
          </w:tcPr>
          <w:p w14:paraId="14EFBFA4" w14:textId="77777777" w:rsidR="00AA137A" w:rsidRPr="007C3E6E" w:rsidRDefault="00AA137A">
            <w:pPr>
              <w:pStyle w:val="SNFGRUNDTEXT0"/>
              <w:spacing w:after="60"/>
              <w:jc w:val="right"/>
              <w:rPr>
                <w:rFonts w:asciiTheme="majorHAnsi" w:hAnsiTheme="majorHAnsi" w:cstheme="majorHAnsi"/>
                <w:b/>
                <w:sz w:val="18"/>
                <w:szCs w:val="18"/>
              </w:rPr>
            </w:pPr>
          </w:p>
        </w:tc>
      </w:tr>
      <w:tr w:rsidR="00AA137A" w:rsidRPr="00AA0D6D" w14:paraId="6B527746" w14:textId="77777777" w:rsidTr="6AB234D9">
        <w:trPr>
          <w:trHeight w:val="340"/>
        </w:trPr>
        <w:tc>
          <w:tcPr>
            <w:tcW w:w="6605" w:type="dxa"/>
            <w:tcBorders>
              <w:bottom w:val="single" w:sz="6" w:space="0" w:color="D9D9D9" w:themeColor="background1" w:themeShade="D9"/>
            </w:tcBorders>
            <w:vAlign w:val="center"/>
          </w:tcPr>
          <w:p w14:paraId="728BBF6F" w14:textId="77777777" w:rsidR="00AA137A" w:rsidRPr="007C3E6E" w:rsidRDefault="00AA137A">
            <w:pPr>
              <w:pStyle w:val="SNFGRUNDTEXT0"/>
              <w:numPr>
                <w:ilvl w:val="0"/>
                <w:numId w:val="8"/>
              </w:numPr>
              <w:ind w:left="567"/>
              <w:jc w:val="left"/>
              <w:rPr>
                <w:rFonts w:asciiTheme="majorHAnsi" w:hAnsiTheme="majorHAnsi" w:cstheme="majorHAnsi"/>
                <w:i/>
                <w:iCs/>
                <w:sz w:val="18"/>
                <w:szCs w:val="18"/>
              </w:rPr>
            </w:pPr>
            <w:r w:rsidRPr="007C3E6E">
              <w:rPr>
                <w:rFonts w:asciiTheme="majorHAnsi" w:hAnsiTheme="majorHAnsi" w:cstheme="majorHAnsi"/>
                <w:i/>
                <w:iCs/>
                <w:color w:val="E64416" w:themeColor="accent2" w:themeShade="BF"/>
                <w:sz w:val="18"/>
                <w:szCs w:val="18"/>
              </w:rPr>
              <w:t>Consumables</w:t>
            </w:r>
          </w:p>
        </w:tc>
        <w:tc>
          <w:tcPr>
            <w:tcW w:w="822" w:type="dxa"/>
            <w:tcBorders>
              <w:bottom w:val="single" w:sz="6" w:space="0" w:color="D9D9D9" w:themeColor="background1" w:themeShade="D9"/>
            </w:tcBorders>
            <w:vAlign w:val="center"/>
          </w:tcPr>
          <w:p w14:paraId="763C029A" w14:textId="77777777" w:rsidR="00AA137A" w:rsidRPr="007C3E6E" w:rsidRDefault="00AA137A">
            <w:pPr>
              <w:pStyle w:val="SNFGRUNDTEXT0"/>
              <w:jc w:val="center"/>
              <w:rPr>
                <w:rFonts w:asciiTheme="majorHAnsi" w:hAnsiTheme="majorHAnsi" w:cstheme="majorHAnsi"/>
                <w:sz w:val="18"/>
                <w:szCs w:val="18"/>
              </w:rPr>
            </w:pPr>
          </w:p>
        </w:tc>
        <w:tc>
          <w:tcPr>
            <w:tcW w:w="966" w:type="dxa"/>
            <w:tcBorders>
              <w:bottom w:val="single" w:sz="6" w:space="0" w:color="D9D9D9" w:themeColor="background1" w:themeShade="D9"/>
            </w:tcBorders>
            <w:vAlign w:val="center"/>
          </w:tcPr>
          <w:p w14:paraId="773CC2C1" w14:textId="77777777" w:rsidR="00AA137A" w:rsidRPr="007C3E6E" w:rsidRDefault="00AA137A">
            <w:pPr>
              <w:pStyle w:val="SNFGRUNDTEXT0"/>
              <w:jc w:val="right"/>
              <w:rPr>
                <w:rFonts w:asciiTheme="majorHAnsi" w:hAnsiTheme="majorHAnsi" w:cstheme="majorHAnsi"/>
                <w:sz w:val="18"/>
                <w:szCs w:val="18"/>
              </w:rPr>
            </w:pPr>
          </w:p>
        </w:tc>
        <w:tc>
          <w:tcPr>
            <w:tcW w:w="964" w:type="dxa"/>
            <w:tcBorders>
              <w:bottom w:val="single" w:sz="6" w:space="0" w:color="D9D9D9" w:themeColor="background1" w:themeShade="D9"/>
            </w:tcBorders>
            <w:vAlign w:val="center"/>
          </w:tcPr>
          <w:p w14:paraId="71086D35" w14:textId="77777777" w:rsidR="00AA137A" w:rsidRPr="007C3E6E" w:rsidRDefault="00AA137A">
            <w:pPr>
              <w:pStyle w:val="SNFGRUNDTEXT0"/>
              <w:jc w:val="right"/>
              <w:rPr>
                <w:rFonts w:asciiTheme="majorHAnsi" w:hAnsiTheme="majorHAnsi" w:cstheme="majorHAnsi"/>
                <w:sz w:val="18"/>
                <w:szCs w:val="18"/>
              </w:rPr>
            </w:pPr>
          </w:p>
        </w:tc>
      </w:tr>
      <w:tr w:rsidR="00AA137A" w:rsidRPr="00AA0D6D" w14:paraId="4AA44ED8" w14:textId="77777777" w:rsidTr="6AB234D9">
        <w:trPr>
          <w:trHeight w:val="340"/>
        </w:trPr>
        <w:tc>
          <w:tcPr>
            <w:tcW w:w="6605" w:type="dxa"/>
            <w:tcBorders>
              <w:bottom w:val="single" w:sz="24" w:space="0" w:color="D9D9D9" w:themeColor="background1" w:themeShade="D9"/>
            </w:tcBorders>
            <w:vAlign w:val="center"/>
          </w:tcPr>
          <w:p w14:paraId="55B69D5B" w14:textId="77777777" w:rsidR="00AA137A" w:rsidRPr="007C3E6E" w:rsidRDefault="00AA137A">
            <w:pPr>
              <w:pStyle w:val="SNFGRUNDTEXT0"/>
              <w:numPr>
                <w:ilvl w:val="0"/>
                <w:numId w:val="8"/>
              </w:numPr>
              <w:ind w:left="567"/>
              <w:jc w:val="left"/>
              <w:rPr>
                <w:rFonts w:asciiTheme="majorHAnsi" w:hAnsiTheme="majorHAnsi" w:cstheme="majorHAnsi"/>
                <w:sz w:val="18"/>
                <w:szCs w:val="18"/>
              </w:rPr>
            </w:pPr>
          </w:p>
        </w:tc>
        <w:tc>
          <w:tcPr>
            <w:tcW w:w="822" w:type="dxa"/>
            <w:tcBorders>
              <w:bottom w:val="single" w:sz="24" w:space="0" w:color="D9D9D9" w:themeColor="background1" w:themeShade="D9"/>
            </w:tcBorders>
            <w:vAlign w:val="center"/>
          </w:tcPr>
          <w:p w14:paraId="59BF9FAC" w14:textId="77777777" w:rsidR="00AA137A" w:rsidRPr="007C3E6E" w:rsidRDefault="00AA137A">
            <w:pPr>
              <w:pStyle w:val="SNFGRUNDTEXT0"/>
              <w:jc w:val="center"/>
              <w:rPr>
                <w:rFonts w:asciiTheme="majorHAnsi" w:hAnsiTheme="majorHAnsi" w:cstheme="majorHAnsi"/>
                <w:sz w:val="18"/>
                <w:szCs w:val="18"/>
              </w:rPr>
            </w:pPr>
          </w:p>
        </w:tc>
        <w:tc>
          <w:tcPr>
            <w:tcW w:w="966" w:type="dxa"/>
            <w:tcBorders>
              <w:bottom w:val="single" w:sz="24" w:space="0" w:color="D9D9D9" w:themeColor="background1" w:themeShade="D9"/>
            </w:tcBorders>
            <w:vAlign w:val="center"/>
          </w:tcPr>
          <w:p w14:paraId="275D6DBE" w14:textId="77777777" w:rsidR="00AA137A" w:rsidRPr="007C3E6E" w:rsidRDefault="00AA137A">
            <w:pPr>
              <w:pStyle w:val="SNFGRUNDTEXT0"/>
              <w:jc w:val="right"/>
              <w:rPr>
                <w:rFonts w:asciiTheme="majorHAnsi" w:hAnsiTheme="majorHAnsi" w:cstheme="majorHAnsi"/>
                <w:sz w:val="18"/>
                <w:szCs w:val="18"/>
              </w:rPr>
            </w:pPr>
          </w:p>
        </w:tc>
        <w:tc>
          <w:tcPr>
            <w:tcW w:w="964" w:type="dxa"/>
            <w:tcBorders>
              <w:bottom w:val="single" w:sz="24" w:space="0" w:color="D9D9D9" w:themeColor="background1" w:themeShade="D9"/>
            </w:tcBorders>
            <w:vAlign w:val="center"/>
          </w:tcPr>
          <w:p w14:paraId="4647C6D9" w14:textId="77777777" w:rsidR="00AA137A" w:rsidRPr="007C3E6E" w:rsidRDefault="00AA137A">
            <w:pPr>
              <w:pStyle w:val="SNFGRUNDTEXT0"/>
              <w:jc w:val="right"/>
              <w:rPr>
                <w:rFonts w:asciiTheme="majorHAnsi" w:hAnsiTheme="majorHAnsi" w:cstheme="majorHAnsi"/>
                <w:sz w:val="18"/>
                <w:szCs w:val="18"/>
              </w:rPr>
            </w:pPr>
          </w:p>
        </w:tc>
      </w:tr>
      <w:tr w:rsidR="00AA137A" w:rsidRPr="00AA0D6D" w14:paraId="1C42D487" w14:textId="77777777" w:rsidTr="6AB234D9">
        <w:trPr>
          <w:trHeight w:val="340"/>
        </w:trPr>
        <w:tc>
          <w:tcPr>
            <w:tcW w:w="6605" w:type="dxa"/>
            <w:tcBorders>
              <w:top w:val="single" w:sz="24" w:space="0" w:color="D9D9D9" w:themeColor="background1" w:themeShade="D9"/>
              <w:bottom w:val="single" w:sz="6" w:space="0" w:color="auto"/>
            </w:tcBorders>
            <w:vAlign w:val="center"/>
          </w:tcPr>
          <w:p w14:paraId="1C719069" w14:textId="77777777" w:rsidR="00AA137A" w:rsidRPr="007C3E6E" w:rsidRDefault="00AA137A">
            <w:pPr>
              <w:pStyle w:val="SNFGRUNDTEXT0"/>
              <w:jc w:val="left"/>
              <w:rPr>
                <w:rFonts w:asciiTheme="majorHAnsi" w:hAnsiTheme="majorHAnsi" w:cstheme="majorHAnsi"/>
                <w:b/>
                <w:sz w:val="18"/>
                <w:szCs w:val="18"/>
              </w:rPr>
            </w:pPr>
            <w:r w:rsidRPr="007C3E6E">
              <w:rPr>
                <w:rFonts w:asciiTheme="majorHAnsi" w:hAnsiTheme="majorHAnsi" w:cstheme="majorHAnsi"/>
                <w:b/>
                <w:sz w:val="18"/>
                <w:szCs w:val="18"/>
              </w:rPr>
              <w:t>Free use by NCCR Management</w:t>
            </w:r>
          </w:p>
        </w:tc>
        <w:tc>
          <w:tcPr>
            <w:tcW w:w="822" w:type="dxa"/>
            <w:tcBorders>
              <w:top w:val="single" w:sz="24" w:space="0" w:color="D9D9D9" w:themeColor="background1" w:themeShade="D9"/>
              <w:bottom w:val="single" w:sz="6" w:space="0" w:color="auto"/>
            </w:tcBorders>
            <w:shd w:val="clear" w:color="auto" w:fill="FFFFFF" w:themeFill="background1"/>
            <w:vAlign w:val="center"/>
          </w:tcPr>
          <w:p w14:paraId="4BBDBAC0" w14:textId="77777777" w:rsidR="00AA137A" w:rsidRPr="007C3E6E" w:rsidRDefault="00AA137A">
            <w:pPr>
              <w:pStyle w:val="SNFGRUNDTEXT0"/>
              <w:jc w:val="center"/>
              <w:rPr>
                <w:rFonts w:asciiTheme="majorHAnsi" w:hAnsiTheme="majorHAnsi" w:cstheme="majorHAnsi"/>
                <w:sz w:val="18"/>
                <w:szCs w:val="18"/>
              </w:rPr>
            </w:pPr>
            <w:r w:rsidRPr="007C3E6E">
              <w:rPr>
                <w:rFonts w:asciiTheme="majorHAnsi" w:hAnsiTheme="majorHAnsi" w:cstheme="majorHAnsi"/>
                <w:sz w:val="18"/>
                <w:szCs w:val="18"/>
              </w:rPr>
              <w:t>-</w:t>
            </w:r>
          </w:p>
        </w:tc>
        <w:tc>
          <w:tcPr>
            <w:tcW w:w="966" w:type="dxa"/>
            <w:tcBorders>
              <w:top w:val="single" w:sz="24" w:space="0" w:color="D9D9D9" w:themeColor="background1" w:themeShade="D9"/>
              <w:bottom w:val="single" w:sz="6" w:space="0" w:color="auto"/>
            </w:tcBorders>
            <w:shd w:val="clear" w:color="auto" w:fill="FFFFFF" w:themeFill="background1"/>
            <w:vAlign w:val="center"/>
          </w:tcPr>
          <w:p w14:paraId="48B230D7" w14:textId="77777777" w:rsidR="00AA137A" w:rsidRPr="007C3E6E" w:rsidRDefault="00AA137A">
            <w:pPr>
              <w:pStyle w:val="SNFGRUNDTEXT0"/>
              <w:jc w:val="right"/>
              <w:rPr>
                <w:rFonts w:asciiTheme="majorHAnsi" w:hAnsiTheme="majorHAnsi" w:cstheme="majorHAnsi"/>
                <w:sz w:val="18"/>
                <w:szCs w:val="18"/>
              </w:rPr>
            </w:pPr>
          </w:p>
        </w:tc>
        <w:tc>
          <w:tcPr>
            <w:tcW w:w="964" w:type="dxa"/>
            <w:tcBorders>
              <w:top w:val="single" w:sz="24" w:space="0" w:color="D9D9D9" w:themeColor="background1" w:themeShade="D9"/>
              <w:bottom w:val="single" w:sz="6" w:space="0" w:color="auto"/>
            </w:tcBorders>
            <w:shd w:val="clear" w:color="auto" w:fill="FFFFFF" w:themeFill="background1"/>
            <w:vAlign w:val="center"/>
          </w:tcPr>
          <w:p w14:paraId="770880D1" w14:textId="77777777" w:rsidR="00AA137A" w:rsidRPr="007C3E6E" w:rsidRDefault="00AA137A">
            <w:pPr>
              <w:pStyle w:val="SNFGRUNDTEXT0"/>
              <w:jc w:val="right"/>
              <w:rPr>
                <w:rFonts w:asciiTheme="majorHAnsi" w:hAnsiTheme="majorHAnsi" w:cstheme="majorHAnsi"/>
                <w:sz w:val="18"/>
                <w:szCs w:val="18"/>
              </w:rPr>
            </w:pPr>
            <w:r w:rsidRPr="007C3E6E">
              <w:rPr>
                <w:rFonts w:asciiTheme="majorHAnsi" w:hAnsiTheme="majorHAnsi" w:cstheme="majorHAnsi"/>
                <w:sz w:val="18"/>
                <w:szCs w:val="18"/>
              </w:rPr>
              <w:t>-</w:t>
            </w:r>
          </w:p>
        </w:tc>
      </w:tr>
      <w:tr w:rsidR="00AA137A" w:rsidRPr="00AA0D6D" w14:paraId="605FEDEE" w14:textId="77777777" w:rsidTr="6AB234D9">
        <w:trPr>
          <w:trHeight w:val="340"/>
        </w:trPr>
        <w:tc>
          <w:tcPr>
            <w:tcW w:w="6605" w:type="dxa"/>
            <w:tcBorders>
              <w:top w:val="single" w:sz="6" w:space="0" w:color="auto"/>
              <w:bottom w:val="single" w:sz="36" w:space="0" w:color="D9D9D9" w:themeColor="background1" w:themeShade="D9"/>
            </w:tcBorders>
            <w:vAlign w:val="center"/>
          </w:tcPr>
          <w:p w14:paraId="4AE00999" w14:textId="77777777" w:rsidR="00AA137A" w:rsidRPr="007C3E6E" w:rsidRDefault="00AA137A">
            <w:pPr>
              <w:pStyle w:val="SNFGRUNDTEXT0"/>
              <w:jc w:val="left"/>
              <w:rPr>
                <w:rFonts w:asciiTheme="majorHAnsi" w:hAnsiTheme="majorHAnsi" w:cstheme="majorHAnsi"/>
                <w:b/>
                <w:sz w:val="18"/>
                <w:szCs w:val="18"/>
              </w:rPr>
            </w:pPr>
            <w:r w:rsidRPr="007C3E6E">
              <w:rPr>
                <w:rFonts w:asciiTheme="majorHAnsi" w:hAnsiTheme="majorHAnsi" w:cstheme="majorHAnsi"/>
                <w:b/>
                <w:sz w:val="18"/>
                <w:szCs w:val="18"/>
              </w:rPr>
              <w:t>Total</w:t>
            </w:r>
          </w:p>
        </w:tc>
        <w:tc>
          <w:tcPr>
            <w:tcW w:w="822" w:type="dxa"/>
            <w:tcBorders>
              <w:top w:val="single" w:sz="6" w:space="0" w:color="auto"/>
              <w:bottom w:val="single" w:sz="36" w:space="0" w:color="D9D9D9" w:themeColor="background1" w:themeShade="D9"/>
            </w:tcBorders>
            <w:shd w:val="clear" w:color="auto" w:fill="FFFFFF" w:themeFill="background1"/>
            <w:vAlign w:val="center"/>
          </w:tcPr>
          <w:p w14:paraId="0FDD0229" w14:textId="77777777" w:rsidR="00AA137A" w:rsidRPr="007C3E6E" w:rsidRDefault="00AA137A">
            <w:pPr>
              <w:pStyle w:val="SNFGRUNDTEXT0"/>
              <w:jc w:val="center"/>
              <w:rPr>
                <w:rFonts w:asciiTheme="majorHAnsi" w:hAnsiTheme="majorHAnsi" w:cstheme="majorHAnsi"/>
                <w:sz w:val="18"/>
                <w:szCs w:val="18"/>
              </w:rPr>
            </w:pPr>
            <w:r w:rsidRPr="007C3E6E">
              <w:rPr>
                <w:rFonts w:asciiTheme="majorHAnsi" w:hAnsiTheme="majorHAnsi" w:cstheme="majorHAnsi"/>
                <w:sz w:val="18"/>
                <w:szCs w:val="18"/>
              </w:rPr>
              <w:t>-</w:t>
            </w:r>
          </w:p>
        </w:tc>
        <w:tc>
          <w:tcPr>
            <w:tcW w:w="966" w:type="dxa"/>
            <w:tcBorders>
              <w:top w:val="single" w:sz="6" w:space="0" w:color="auto"/>
              <w:bottom w:val="single" w:sz="36" w:space="0" w:color="D9D9D9" w:themeColor="background1" w:themeShade="D9"/>
            </w:tcBorders>
            <w:shd w:val="clear" w:color="auto" w:fill="FFFFFF" w:themeFill="background1"/>
            <w:vAlign w:val="center"/>
          </w:tcPr>
          <w:p w14:paraId="2CA88EA0" w14:textId="77777777" w:rsidR="00AA137A" w:rsidRPr="007C3E6E" w:rsidRDefault="00AA137A">
            <w:pPr>
              <w:pStyle w:val="SNFGRUNDTEXT0"/>
              <w:jc w:val="right"/>
              <w:rPr>
                <w:rFonts w:asciiTheme="majorHAnsi" w:hAnsiTheme="majorHAnsi" w:cstheme="majorHAnsi"/>
                <w:sz w:val="18"/>
                <w:szCs w:val="18"/>
              </w:rPr>
            </w:pPr>
          </w:p>
        </w:tc>
        <w:tc>
          <w:tcPr>
            <w:tcW w:w="964" w:type="dxa"/>
            <w:tcBorders>
              <w:top w:val="single" w:sz="6" w:space="0" w:color="auto"/>
              <w:bottom w:val="single" w:sz="36" w:space="0" w:color="D9D9D9" w:themeColor="background1" w:themeShade="D9"/>
            </w:tcBorders>
            <w:shd w:val="clear" w:color="auto" w:fill="FFFFFF" w:themeFill="background1"/>
            <w:vAlign w:val="center"/>
          </w:tcPr>
          <w:p w14:paraId="59745EA6" w14:textId="77777777" w:rsidR="00AA137A" w:rsidRPr="007C3E6E" w:rsidRDefault="00AA137A">
            <w:pPr>
              <w:pStyle w:val="SNFGRUNDTEXT0"/>
              <w:jc w:val="right"/>
              <w:rPr>
                <w:rFonts w:asciiTheme="majorHAnsi" w:hAnsiTheme="majorHAnsi" w:cstheme="majorHAnsi"/>
                <w:sz w:val="18"/>
                <w:szCs w:val="18"/>
              </w:rPr>
            </w:pPr>
          </w:p>
        </w:tc>
      </w:tr>
    </w:tbl>
    <w:p w14:paraId="5B37A551" w14:textId="77777777" w:rsidR="00AA137A" w:rsidRPr="007C3E6E" w:rsidRDefault="00AA137A" w:rsidP="00AA137A">
      <w:pPr>
        <w:pStyle w:val="Textkrper-Zeileneinzug"/>
        <w:tabs>
          <w:tab w:val="clear" w:pos="142"/>
        </w:tabs>
        <w:spacing w:line="240" w:lineRule="auto"/>
        <w:ind w:left="121" w:hanging="121"/>
        <w:rPr>
          <w:rFonts w:asciiTheme="majorHAnsi" w:hAnsiTheme="majorHAnsi" w:cstheme="majorHAnsi"/>
          <w:sz w:val="16"/>
          <w:lang w:val="en-GB"/>
        </w:rPr>
      </w:pPr>
      <w:r w:rsidRPr="007C3E6E">
        <w:rPr>
          <w:rFonts w:asciiTheme="majorHAnsi" w:hAnsiTheme="majorHAnsi" w:cstheme="majorHAnsi"/>
          <w:sz w:val="16"/>
          <w:vertAlign w:val="superscript"/>
          <w:lang w:val="en-GB"/>
        </w:rPr>
        <w:t>1</w:t>
      </w:r>
      <w:r w:rsidRPr="007C3E6E">
        <w:rPr>
          <w:rFonts w:asciiTheme="majorHAnsi" w:hAnsiTheme="majorHAnsi" w:cstheme="majorHAnsi"/>
          <w:sz w:val="16"/>
          <w:lang w:val="en-GB"/>
        </w:rPr>
        <w:t xml:space="preserve"> Indicate the planned implementation date or year.</w:t>
      </w:r>
    </w:p>
    <w:p w14:paraId="00CDF6D0" w14:textId="4E53BB55" w:rsidR="00AA137A" w:rsidRPr="007C3E6E" w:rsidRDefault="00AA137A" w:rsidP="00AA137A">
      <w:pPr>
        <w:pStyle w:val="Textkrper-Zeileneinzug"/>
        <w:spacing w:line="240" w:lineRule="auto"/>
        <w:ind w:left="0"/>
        <w:rPr>
          <w:rFonts w:asciiTheme="majorHAnsi" w:hAnsiTheme="majorHAnsi" w:cstheme="majorHAnsi"/>
          <w:sz w:val="16"/>
          <w:lang w:val="en-GB"/>
        </w:rPr>
      </w:pPr>
      <w:r w:rsidRPr="007C3E6E">
        <w:rPr>
          <w:rFonts w:asciiTheme="majorHAnsi" w:hAnsiTheme="majorHAnsi" w:cstheme="majorHAnsi"/>
          <w:sz w:val="16"/>
          <w:vertAlign w:val="superscript"/>
          <w:lang w:val="en-GB"/>
        </w:rPr>
        <w:t>2</w:t>
      </w:r>
      <w:r w:rsidRPr="007C3E6E">
        <w:rPr>
          <w:rFonts w:asciiTheme="majorHAnsi" w:hAnsiTheme="majorHAnsi" w:cstheme="majorHAnsi"/>
          <w:sz w:val="16"/>
          <w:lang w:val="en-GB"/>
        </w:rPr>
        <w:t xml:space="preserve"> Estimated corresponding total value summed for the whole phase </w:t>
      </w:r>
      <w:r w:rsidR="006D488A" w:rsidRPr="007C3E6E">
        <w:rPr>
          <w:rFonts w:asciiTheme="majorHAnsi" w:hAnsiTheme="majorHAnsi" w:cstheme="majorHAnsi"/>
          <w:sz w:val="16"/>
          <w:lang w:val="en-GB"/>
        </w:rPr>
        <w:t>I</w:t>
      </w:r>
      <w:r w:rsidRPr="007C3E6E">
        <w:rPr>
          <w:rFonts w:asciiTheme="majorHAnsi" w:hAnsiTheme="majorHAnsi" w:cstheme="majorHAnsi"/>
          <w:sz w:val="16"/>
          <w:lang w:val="en-GB"/>
        </w:rPr>
        <w:t>.</w:t>
      </w:r>
    </w:p>
    <w:p w14:paraId="788229A1" w14:textId="77777777" w:rsidR="00AA137A" w:rsidRPr="007C3E6E" w:rsidRDefault="00AA137A" w:rsidP="00AA137A">
      <w:pPr>
        <w:pStyle w:val="Textkrper-Zeileneinzug"/>
        <w:spacing w:line="240" w:lineRule="auto"/>
        <w:ind w:left="0"/>
        <w:rPr>
          <w:rFonts w:asciiTheme="majorHAnsi" w:hAnsiTheme="majorHAnsi" w:cstheme="majorHAnsi"/>
          <w:sz w:val="16"/>
          <w:lang w:val="en-GB"/>
        </w:rPr>
      </w:pPr>
      <w:r w:rsidRPr="007C3E6E">
        <w:rPr>
          <w:rFonts w:asciiTheme="majorHAnsi" w:hAnsiTheme="majorHAnsi" w:cstheme="majorHAnsi"/>
          <w:sz w:val="16"/>
          <w:vertAlign w:val="superscript"/>
          <w:lang w:val="en-GB"/>
        </w:rPr>
        <w:t>3</w:t>
      </w:r>
      <w:r w:rsidRPr="007C3E6E">
        <w:rPr>
          <w:rFonts w:asciiTheme="majorHAnsi" w:hAnsiTheme="majorHAnsi" w:cstheme="majorHAnsi"/>
          <w:sz w:val="16"/>
          <w:lang w:val="en-GB"/>
        </w:rPr>
        <w:t xml:space="preserve"> If the NCCR director AND co-director are based at your institution, please sum up the contributions for the two persons.</w:t>
      </w:r>
    </w:p>
    <w:p w14:paraId="3483FBCD" w14:textId="77777777" w:rsidR="00AA137A" w:rsidRPr="007C3E6E" w:rsidRDefault="00AA137A" w:rsidP="00AA137A">
      <w:pPr>
        <w:pStyle w:val="Textkrper-Zeileneinzug"/>
        <w:spacing w:line="240" w:lineRule="auto"/>
        <w:ind w:left="0"/>
        <w:rPr>
          <w:rFonts w:asciiTheme="majorHAnsi" w:hAnsiTheme="majorHAnsi" w:cstheme="majorHAnsi"/>
          <w:sz w:val="18"/>
          <w:lang w:val="en-GB"/>
        </w:rPr>
      </w:pPr>
    </w:p>
    <w:p w14:paraId="632EA43B" w14:textId="5ABB652E" w:rsidR="00AA137A" w:rsidRPr="007C3E6E" w:rsidRDefault="00AA137A" w:rsidP="00184223">
      <w:pPr>
        <w:pStyle w:val="berschrift2"/>
        <w:rPr>
          <w:lang w:val="en-GB"/>
        </w:rPr>
      </w:pPr>
      <w:r w:rsidRPr="007C3E6E">
        <w:rPr>
          <w:lang w:val="en-GB"/>
        </w:rPr>
        <w:t>Additional information about the planned use of the contributions:</w:t>
      </w:r>
    </w:p>
    <w:p w14:paraId="6526A14A" w14:textId="5B02D46E" w:rsidR="00333BE5" w:rsidRPr="007C3E6E" w:rsidRDefault="00333BE5">
      <w:pPr>
        <w:spacing w:line="280" w:lineRule="atLeast"/>
        <w:rPr>
          <w:rFonts w:asciiTheme="majorHAnsi" w:hAnsiTheme="majorHAnsi" w:cstheme="majorHAnsi"/>
          <w:b/>
          <w:sz w:val="22"/>
          <w:lang w:val="en-GB" w:eastAsia="de-DE"/>
        </w:rPr>
      </w:pPr>
    </w:p>
    <w:p w14:paraId="7A8A12DF" w14:textId="5842B7FB" w:rsidR="003D0502" w:rsidRPr="00AA0D6D" w:rsidRDefault="003D0502" w:rsidP="002227AD">
      <w:pPr>
        <w:pStyle w:val="SNFGrundtext"/>
        <w:jc w:val="both"/>
        <w:rPr>
          <w:i/>
          <w:iCs/>
          <w:lang w:val="en-GB"/>
        </w:rPr>
      </w:pPr>
      <w:r w:rsidRPr="00AA0D6D">
        <w:rPr>
          <w:i/>
          <w:iCs/>
          <w:color w:val="E64416" w:themeColor="accent2" w:themeShade="BF"/>
          <w:lang w:val="en-GB"/>
        </w:rPr>
        <w:t xml:space="preserve">If required, you may provide additional information on specific </w:t>
      </w:r>
      <w:r w:rsidR="00740255" w:rsidRPr="00AA0D6D">
        <w:rPr>
          <w:i/>
          <w:iCs/>
          <w:color w:val="E64416" w:themeColor="accent2" w:themeShade="BF"/>
          <w:lang w:val="en-GB"/>
        </w:rPr>
        <w:t>contributions</w:t>
      </w:r>
      <w:r w:rsidR="004747E8" w:rsidRPr="00AA0D6D">
        <w:rPr>
          <w:i/>
          <w:iCs/>
          <w:color w:val="E64416" w:themeColor="accent2" w:themeShade="BF"/>
          <w:lang w:val="en-GB"/>
        </w:rPr>
        <w:t xml:space="preserve">; else </w:t>
      </w:r>
      <w:r w:rsidR="008F3DA2" w:rsidRPr="00AA0D6D">
        <w:rPr>
          <w:i/>
          <w:iCs/>
          <w:color w:val="E64416" w:themeColor="accent2" w:themeShade="BF"/>
          <w:lang w:val="en-GB"/>
        </w:rPr>
        <w:t>write</w:t>
      </w:r>
      <w:r w:rsidR="004747E8" w:rsidRPr="00AA0D6D">
        <w:rPr>
          <w:i/>
          <w:iCs/>
          <w:color w:val="E64416" w:themeColor="accent2" w:themeShade="BF"/>
          <w:lang w:val="en-GB"/>
        </w:rPr>
        <w:t xml:space="preserve"> n/a.</w:t>
      </w:r>
    </w:p>
    <w:p w14:paraId="4DDEE1D2" w14:textId="77777777" w:rsidR="003D0502" w:rsidRPr="00AA0D6D" w:rsidRDefault="003D0502">
      <w:pPr>
        <w:spacing w:line="280" w:lineRule="atLeast"/>
        <w:rPr>
          <w:rFonts w:asciiTheme="majorHAnsi" w:hAnsiTheme="majorHAnsi" w:cstheme="majorHAnsi"/>
          <w:b/>
          <w:sz w:val="22"/>
          <w:lang w:val="en-GB" w:eastAsia="de-DE"/>
        </w:rPr>
      </w:pPr>
    </w:p>
    <w:p w14:paraId="196EE639" w14:textId="77B612E9" w:rsidR="00AA137A" w:rsidRPr="00AA0D6D" w:rsidRDefault="00AA137A" w:rsidP="00184223">
      <w:pPr>
        <w:pStyle w:val="berschrift2"/>
        <w:rPr>
          <w:lang w:val="en-GB"/>
        </w:rPr>
      </w:pPr>
      <w:r w:rsidRPr="00AA0D6D">
        <w:rPr>
          <w:lang w:val="en-GB"/>
        </w:rPr>
        <w:lastRenderedPageBreak/>
        <w:t xml:space="preserve">Cost </w:t>
      </w:r>
      <w:r w:rsidR="00DB07A7" w:rsidRPr="00AA0D6D">
        <w:rPr>
          <w:lang w:val="en-GB"/>
        </w:rPr>
        <w:t xml:space="preserve">of </w:t>
      </w:r>
      <w:r w:rsidRPr="00AA0D6D">
        <w:rPr>
          <w:lang w:val="en-GB"/>
        </w:rPr>
        <w:t>basic equipment and general expenses</w:t>
      </w:r>
    </w:p>
    <w:p w14:paraId="0F88E314" w14:textId="5F8571EA" w:rsidR="00AA137A" w:rsidRPr="007C3E6E" w:rsidRDefault="00AA137A" w:rsidP="00463C65">
      <w:pPr>
        <w:pStyle w:val="Normalafd2"/>
      </w:pPr>
      <w:r w:rsidRPr="007C3E6E">
        <w:t xml:space="preserve">The institutions have to make the requisite basic equipment available to the NCCR at their own expense. If the institutions (home institutions, institutions of the sub-project leaders) have an accounting system in which these basic costs are charged to the NCCR, the institutions must at the same time make an adequate operating credit available to the NCCR. In this setting, neither the value of the basic equipment nor </w:t>
      </w:r>
      <w:r w:rsidR="00A671D3" w:rsidRPr="007C3E6E">
        <w:t xml:space="preserve">the </w:t>
      </w:r>
      <w:r w:rsidRPr="007C3E6E">
        <w:t>operating credit enter</w:t>
      </w:r>
      <w:r w:rsidR="00500FAA" w:rsidRPr="007C3E6E">
        <w:t>s</w:t>
      </w:r>
      <w:r w:rsidRPr="007C3E6E">
        <w:t xml:space="preserve"> the NCCR</w:t>
      </w:r>
      <w:r w:rsidR="0000020C" w:rsidRPr="007C3E6E">
        <w:t>’</w:t>
      </w:r>
      <w:r w:rsidRPr="007C3E6E">
        <w:t xml:space="preserve">s accounts. </w:t>
      </w:r>
    </w:p>
    <w:p w14:paraId="117C3968" w14:textId="1E36DBA5" w:rsidR="00AA137A" w:rsidRPr="007C3E6E" w:rsidRDefault="005C55C0" w:rsidP="000C44A3">
      <w:pPr>
        <w:pStyle w:val="Normalafd2"/>
      </w:pPr>
      <w:r w:rsidRPr="007C3E6E">
        <w:t xml:space="preserve">Provide details on the </w:t>
      </w:r>
      <w:r w:rsidR="00AA137A" w:rsidRPr="007C3E6E">
        <w:t>arrangement with the NCCR regarding the costs for basic equipment and general expenses (incl. ceiling limits)</w:t>
      </w:r>
      <w:r w:rsidR="00A8018F" w:rsidRPr="007C3E6E">
        <w:t>:</w:t>
      </w:r>
    </w:p>
    <w:p w14:paraId="7496C159" w14:textId="77777777" w:rsidR="00AA137A" w:rsidRPr="007C3E6E" w:rsidRDefault="00AA137A" w:rsidP="002227AD">
      <w:pPr>
        <w:pStyle w:val="Textkrper"/>
        <w:spacing w:line="220" w:lineRule="exact"/>
        <w:jc w:val="both"/>
        <w:rPr>
          <w:rFonts w:asciiTheme="majorHAnsi" w:hAnsiTheme="majorHAnsi" w:cstheme="majorHAnsi"/>
          <w:lang w:val="en-GB"/>
        </w:rPr>
      </w:pPr>
    </w:p>
    <w:p w14:paraId="56845C15" w14:textId="77777777" w:rsidR="00AA137A" w:rsidRPr="007C3E6E" w:rsidRDefault="00AA137A" w:rsidP="002227AD">
      <w:pPr>
        <w:pStyle w:val="Textkrper"/>
        <w:spacing w:line="220" w:lineRule="exact"/>
        <w:jc w:val="both"/>
        <w:rPr>
          <w:rFonts w:asciiTheme="majorHAnsi" w:hAnsiTheme="majorHAnsi" w:cstheme="majorHAnsi"/>
          <w:sz w:val="18"/>
          <w:szCs w:val="18"/>
          <w:lang w:val="en-GB"/>
        </w:rPr>
      </w:pPr>
    </w:p>
    <w:p w14:paraId="261F5A13" w14:textId="5A846FCF" w:rsidR="001818CF" w:rsidRPr="007C3E6E" w:rsidRDefault="00AA137A" w:rsidP="002227AD">
      <w:pPr>
        <w:pStyle w:val="Textkrper"/>
        <w:spacing w:line="280" w:lineRule="exact"/>
        <w:jc w:val="both"/>
        <w:rPr>
          <w:rFonts w:asciiTheme="majorHAnsi" w:hAnsiTheme="majorHAnsi" w:cstheme="majorHAnsi"/>
          <w:lang w:val="en-GB"/>
        </w:rPr>
      </w:pPr>
      <w:r w:rsidRPr="007C3E6E">
        <w:rPr>
          <w:rFonts w:asciiTheme="majorHAnsi" w:hAnsiTheme="majorHAnsi" w:cstheme="majorHAnsi"/>
          <w:lang w:val="en-GB"/>
        </w:rPr>
        <w:t xml:space="preserve">The direction/leadership of the home institution (Rector/President/Director) confirms the accuracy of statements and figures in this document. </w:t>
      </w:r>
      <w:r w:rsidR="006C78DD" w:rsidRPr="007C3E6E">
        <w:rPr>
          <w:rFonts w:asciiTheme="majorHAnsi" w:hAnsiTheme="majorHAnsi" w:cstheme="majorHAnsi"/>
          <w:lang w:val="en-GB"/>
        </w:rPr>
        <w:t>With the</w:t>
      </w:r>
      <w:r w:rsidR="00A46633" w:rsidRPr="007C3E6E">
        <w:rPr>
          <w:rFonts w:asciiTheme="majorHAnsi" w:hAnsiTheme="majorHAnsi" w:cstheme="majorHAnsi"/>
          <w:lang w:val="en-GB"/>
        </w:rPr>
        <w:t>ir</w:t>
      </w:r>
      <w:r w:rsidR="006C78DD" w:rsidRPr="007C3E6E">
        <w:rPr>
          <w:rFonts w:asciiTheme="majorHAnsi" w:hAnsiTheme="majorHAnsi" w:cstheme="majorHAnsi"/>
          <w:lang w:val="en-GB"/>
        </w:rPr>
        <w:t xml:space="preserve"> signature the undersigned also confirms </w:t>
      </w:r>
      <w:r w:rsidR="001818CF" w:rsidRPr="007C3E6E">
        <w:rPr>
          <w:rFonts w:asciiTheme="majorHAnsi" w:hAnsiTheme="majorHAnsi" w:cstheme="majorHAnsi"/>
          <w:lang w:val="en-GB"/>
        </w:rPr>
        <w:t xml:space="preserve">that the structural commitments were </w:t>
      </w:r>
      <w:r w:rsidR="00470687" w:rsidRPr="007C3E6E">
        <w:rPr>
          <w:rFonts w:asciiTheme="majorHAnsi" w:hAnsiTheme="majorHAnsi" w:cstheme="majorHAnsi"/>
          <w:lang w:val="en-GB"/>
        </w:rPr>
        <w:t>developed</w:t>
      </w:r>
      <w:r w:rsidR="00470687" w:rsidRPr="007C3E6E">
        <w:rPr>
          <w:lang w:val="en-GB"/>
        </w:rPr>
        <w:t xml:space="preserve"> in close collaboration with all relevant stakeholders in order to ensure their feasibility.</w:t>
      </w:r>
      <w:r w:rsidR="001818CF" w:rsidRPr="007C3E6E">
        <w:rPr>
          <w:lang w:val="en-GB"/>
        </w:rPr>
        <w:t xml:space="preserve"> This is particularly important for measures that are dependent on the consent of institutional bodies such as faculties or departments</w:t>
      </w:r>
      <w:r w:rsidR="002227AD" w:rsidRPr="007C3E6E">
        <w:rPr>
          <w:lang w:val="en-GB"/>
        </w:rPr>
        <w:t>.</w:t>
      </w:r>
    </w:p>
    <w:p w14:paraId="1944B068" w14:textId="77777777" w:rsidR="00AA137A" w:rsidRPr="007C3E6E" w:rsidRDefault="00AA137A" w:rsidP="00AA137A">
      <w:pPr>
        <w:pStyle w:val="Textkrper"/>
        <w:spacing w:line="220" w:lineRule="exact"/>
        <w:rPr>
          <w:rFonts w:asciiTheme="majorHAnsi" w:hAnsiTheme="majorHAnsi" w:cstheme="majorHAnsi"/>
          <w:lang w:val="en-GB"/>
        </w:rPr>
      </w:pPr>
    </w:p>
    <w:p w14:paraId="7B304997" w14:textId="77777777" w:rsidR="00AA137A" w:rsidRPr="007C3E6E" w:rsidRDefault="00AA137A" w:rsidP="00AA137A">
      <w:pPr>
        <w:pStyle w:val="Textkrper-Zeileneinzug"/>
        <w:rPr>
          <w:rFonts w:asciiTheme="majorHAnsi" w:hAnsiTheme="majorHAnsi" w:cstheme="majorHAnsi"/>
          <w:lang w:val="en-GB"/>
        </w:rPr>
      </w:pPr>
    </w:p>
    <w:tbl>
      <w:tblPr>
        <w:tblW w:w="11114" w:type="dxa"/>
        <w:tblInd w:w="-14" w:type="dxa"/>
        <w:tblBorders>
          <w:insideH w:val="single" w:sz="4" w:space="0" w:color="FFFFFF"/>
        </w:tblBorders>
        <w:tblLayout w:type="fixed"/>
        <w:tblCellMar>
          <w:left w:w="70" w:type="dxa"/>
          <w:right w:w="70" w:type="dxa"/>
        </w:tblCellMar>
        <w:tblLook w:val="0000" w:firstRow="0" w:lastRow="0" w:firstColumn="0" w:lastColumn="0" w:noHBand="0" w:noVBand="0"/>
      </w:tblPr>
      <w:tblGrid>
        <w:gridCol w:w="3842"/>
        <w:gridCol w:w="7272"/>
      </w:tblGrid>
      <w:tr w:rsidR="00AA0D6D" w:rsidRPr="00AA0D6D" w14:paraId="26FE68B7" w14:textId="77777777" w:rsidTr="00AA0D6D">
        <w:trPr>
          <w:trHeight w:val="596"/>
        </w:trPr>
        <w:tc>
          <w:tcPr>
            <w:tcW w:w="3842" w:type="dxa"/>
          </w:tcPr>
          <w:p w14:paraId="7BA625BB" w14:textId="77777777" w:rsidR="00AA0D6D" w:rsidRPr="007C3E6E" w:rsidRDefault="00AA0D6D" w:rsidP="006C1736">
            <w:pPr>
              <w:pStyle w:val="Textkrper-Zeileneinzug"/>
              <w:ind w:left="0"/>
              <w:rPr>
                <w:rFonts w:asciiTheme="majorHAnsi" w:hAnsiTheme="majorHAnsi" w:cstheme="majorHAnsi"/>
                <w:lang w:val="en-GB"/>
              </w:rPr>
            </w:pPr>
            <w:r w:rsidRPr="007C3E6E">
              <w:rPr>
                <w:rFonts w:asciiTheme="majorHAnsi" w:hAnsiTheme="majorHAnsi" w:cstheme="majorHAnsi"/>
                <w:lang w:val="en-GB"/>
              </w:rPr>
              <w:t xml:space="preserve">Place, date: </w:t>
            </w:r>
          </w:p>
          <w:p w14:paraId="27517855" w14:textId="77777777" w:rsidR="00AA0D6D" w:rsidRPr="007C3E6E" w:rsidRDefault="00AA0D6D" w:rsidP="006C1736">
            <w:pPr>
              <w:pStyle w:val="Textkrper-Zeileneinzug"/>
              <w:ind w:left="0"/>
              <w:rPr>
                <w:rFonts w:asciiTheme="majorHAnsi" w:hAnsiTheme="majorHAnsi" w:cstheme="majorHAnsi"/>
                <w:lang w:val="en-GB"/>
              </w:rPr>
            </w:pPr>
          </w:p>
        </w:tc>
        <w:tc>
          <w:tcPr>
            <w:tcW w:w="7272" w:type="dxa"/>
          </w:tcPr>
          <w:p w14:paraId="35FEA4DF" w14:textId="3CBE9C1A" w:rsidR="00AA0D6D" w:rsidRPr="007C3E6E" w:rsidRDefault="00AA0D6D" w:rsidP="006C1736">
            <w:pPr>
              <w:pStyle w:val="Textkrper-Zeileneinzug"/>
              <w:ind w:left="0"/>
              <w:rPr>
                <w:rFonts w:asciiTheme="majorHAnsi" w:hAnsiTheme="majorHAnsi" w:cstheme="majorHAnsi"/>
                <w:lang w:val="en-GB"/>
              </w:rPr>
            </w:pPr>
            <w:r w:rsidRPr="007C3E6E">
              <w:rPr>
                <w:rFonts w:asciiTheme="majorHAnsi" w:hAnsiTheme="majorHAnsi" w:cstheme="majorHAnsi"/>
                <w:lang w:val="en-GB"/>
              </w:rPr>
              <w:t>Name and Signature:</w:t>
            </w:r>
          </w:p>
          <w:p w14:paraId="033C3619" w14:textId="77777777" w:rsidR="00AA0D6D" w:rsidRPr="007C3E6E" w:rsidRDefault="00AA0D6D" w:rsidP="006C1736">
            <w:pPr>
              <w:pStyle w:val="Textkrper-Zeileneinzug"/>
              <w:ind w:left="0"/>
              <w:rPr>
                <w:rFonts w:asciiTheme="majorHAnsi" w:hAnsiTheme="majorHAnsi" w:cstheme="majorHAnsi"/>
                <w:lang w:val="en-GB"/>
              </w:rPr>
            </w:pPr>
          </w:p>
        </w:tc>
      </w:tr>
    </w:tbl>
    <w:p w14:paraId="2409008B" w14:textId="77777777" w:rsidR="007D7BDD" w:rsidRPr="007C3E6E" w:rsidRDefault="007D7BDD">
      <w:pPr>
        <w:spacing w:line="280" w:lineRule="atLeast"/>
        <w:rPr>
          <w:rFonts w:asciiTheme="majorHAnsi" w:hAnsiTheme="majorHAnsi" w:cstheme="majorHAnsi"/>
          <w:lang w:val="en-GB"/>
        </w:rPr>
      </w:pPr>
    </w:p>
    <w:p w14:paraId="0886EDCE" w14:textId="7AF87DE7" w:rsidR="0036030B" w:rsidRPr="00AA0D6D" w:rsidRDefault="0036030B" w:rsidP="000F7F5E">
      <w:pPr>
        <w:pStyle w:val="Titel"/>
        <w:pageBreakBefore/>
        <w:rPr>
          <w:lang w:val="en-GB"/>
        </w:rPr>
      </w:pPr>
      <w:r w:rsidRPr="00AA0D6D">
        <w:rPr>
          <w:lang w:val="en-GB"/>
        </w:rPr>
        <w:lastRenderedPageBreak/>
        <w:t>Appendix I</w:t>
      </w:r>
    </w:p>
    <w:p w14:paraId="3B5DA013" w14:textId="26CEC1D7" w:rsidR="0036030B" w:rsidRPr="00AA0D6D" w:rsidRDefault="0036030B" w:rsidP="00724735">
      <w:pPr>
        <w:pStyle w:val="berschrift1"/>
        <w:rPr>
          <w:lang w:val="en-GB"/>
        </w:rPr>
      </w:pPr>
      <w:r w:rsidRPr="00AA0D6D">
        <w:rPr>
          <w:lang w:val="en-GB"/>
        </w:rPr>
        <w:t>Overview of the current research capacity in the field of the NCCR at the home institution</w:t>
      </w:r>
    </w:p>
    <w:p w14:paraId="11D2C123" w14:textId="5EEE46D0" w:rsidR="0036030B" w:rsidRPr="00AA0D6D" w:rsidRDefault="0036030B" w:rsidP="00724735">
      <w:pPr>
        <w:pStyle w:val="berschrift2"/>
        <w:rPr>
          <w:lang w:val="en-GB"/>
        </w:rPr>
      </w:pPr>
      <w:r w:rsidRPr="00AA0D6D">
        <w:rPr>
          <w:lang w:val="en-GB"/>
        </w:rPr>
        <w:t>Organisational units</w:t>
      </w:r>
    </w:p>
    <w:p w14:paraId="5D481316" w14:textId="77777777" w:rsidR="0036030B" w:rsidRPr="007C3E6E" w:rsidRDefault="0036030B" w:rsidP="00463C65">
      <w:pPr>
        <w:pStyle w:val="Normalafd2"/>
      </w:pPr>
      <w:r w:rsidRPr="007C3E6E">
        <w:t>List the organisational units (e.g. institute / department) of your home institution that host professors foreseen to participate as group/project/WP leaders in the NCCR (additional lines can be inserted if necessary).</w:t>
      </w:r>
    </w:p>
    <w:p w14:paraId="3C39F4BF" w14:textId="1D6979A5" w:rsidR="00AA1182" w:rsidRPr="00AA0D6D" w:rsidRDefault="00AA1182" w:rsidP="00AA1182">
      <w:pPr>
        <w:pStyle w:val="SNFTabelleTitel"/>
        <w:rPr>
          <w:lang w:val="en-GB"/>
        </w:rPr>
      </w:pPr>
      <w:r w:rsidRPr="00AA0D6D">
        <w:rPr>
          <w:lang w:val="en-GB"/>
        </w:rPr>
        <w:t xml:space="preserve">Table 4: </w:t>
      </w:r>
      <w:r w:rsidR="00564CB4" w:rsidRPr="00AA0D6D">
        <w:rPr>
          <w:lang w:val="en-GB"/>
        </w:rPr>
        <w:t>Organisational units</w:t>
      </w:r>
    </w:p>
    <w:tbl>
      <w:tblPr>
        <w:tblStyle w:val="Tabellenraster"/>
        <w:tblW w:w="9071" w:type="dxa"/>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CellMar>
          <w:left w:w="57" w:type="dxa"/>
          <w:right w:w="57" w:type="dxa"/>
        </w:tblCellMar>
        <w:tblLook w:val="04A0" w:firstRow="1" w:lastRow="0" w:firstColumn="1" w:lastColumn="0" w:noHBand="0" w:noVBand="1"/>
      </w:tblPr>
      <w:tblGrid>
        <w:gridCol w:w="6379"/>
        <w:gridCol w:w="1418"/>
        <w:gridCol w:w="1274"/>
      </w:tblGrid>
      <w:tr w:rsidR="0036030B" w:rsidRPr="00BC4E0B" w14:paraId="35912BE4" w14:textId="77777777">
        <w:tc>
          <w:tcPr>
            <w:tcW w:w="6379" w:type="dxa"/>
            <w:tcBorders>
              <w:top w:val="single" w:sz="4" w:space="0" w:color="A6A6A6" w:themeColor="background1" w:themeShade="A6"/>
              <w:bottom w:val="single" w:sz="4" w:space="0" w:color="A6A6A6" w:themeColor="background1" w:themeShade="A6"/>
              <w:right w:val="single" w:sz="4" w:space="0" w:color="F2F2F2" w:themeColor="background1" w:themeShade="F2"/>
            </w:tcBorders>
            <w:shd w:val="clear" w:color="auto" w:fill="D9D9D9" w:themeFill="background1" w:themeFillShade="D9"/>
            <w:vAlign w:val="center"/>
          </w:tcPr>
          <w:p w14:paraId="311115C0" w14:textId="77777777" w:rsidR="0036030B" w:rsidRPr="007C3E6E" w:rsidRDefault="0036030B">
            <w:pPr>
              <w:pStyle w:val="SNFANHANG"/>
              <w:spacing w:line="240" w:lineRule="auto"/>
              <w:rPr>
                <w:rFonts w:asciiTheme="majorHAnsi" w:hAnsiTheme="majorHAnsi" w:cstheme="majorHAnsi"/>
                <w:b/>
              </w:rPr>
            </w:pPr>
            <w:r w:rsidRPr="007C3E6E">
              <w:rPr>
                <w:rFonts w:asciiTheme="majorHAnsi" w:hAnsiTheme="majorHAnsi" w:cstheme="majorHAnsi"/>
                <w:b/>
              </w:rPr>
              <w:t>Name of the organisational unit (institute / department)</w:t>
            </w:r>
          </w:p>
        </w:tc>
        <w:tc>
          <w:tcPr>
            <w:tcW w:w="1418" w:type="dxa"/>
            <w:tc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F2F2F2" w:themeColor="background1" w:themeShade="F2"/>
            </w:tcBorders>
            <w:shd w:val="clear" w:color="auto" w:fill="D9D9D9" w:themeFill="background1" w:themeFillShade="D9"/>
            <w:vAlign w:val="center"/>
          </w:tcPr>
          <w:p w14:paraId="777C29A8" w14:textId="43698B77" w:rsidR="0036030B" w:rsidRPr="007C3E6E" w:rsidRDefault="007C7A47">
            <w:pPr>
              <w:pStyle w:val="SNFANHANG"/>
              <w:spacing w:line="240" w:lineRule="auto"/>
              <w:rPr>
                <w:rFonts w:asciiTheme="majorHAnsi" w:hAnsiTheme="majorHAnsi" w:cstheme="majorHAnsi"/>
                <w:b/>
              </w:rPr>
            </w:pPr>
            <w:r w:rsidRPr="007C3E6E">
              <w:rPr>
                <w:rFonts w:asciiTheme="majorHAnsi" w:hAnsiTheme="majorHAnsi" w:cstheme="majorHAnsi"/>
                <w:b/>
              </w:rPr>
              <w:t>Number</w:t>
            </w:r>
            <w:r w:rsidR="0036030B" w:rsidRPr="007C3E6E">
              <w:rPr>
                <w:rFonts w:asciiTheme="majorHAnsi" w:hAnsiTheme="majorHAnsi" w:cstheme="majorHAnsi"/>
                <w:b/>
              </w:rPr>
              <w:t xml:space="preserve"> of professors foreseen to participate in the NCCR</w:t>
            </w:r>
            <w:r w:rsidR="0036030B" w:rsidRPr="007C3E6E">
              <w:rPr>
                <w:rFonts w:asciiTheme="majorHAnsi" w:hAnsiTheme="majorHAnsi" w:cstheme="majorHAnsi"/>
                <w:b/>
                <w:vertAlign w:val="superscript"/>
              </w:rPr>
              <w:t xml:space="preserve">1 </w:t>
            </w:r>
          </w:p>
        </w:tc>
        <w:tc>
          <w:tcPr>
            <w:tcW w:w="1274" w:type="dxa"/>
            <w:tc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F2F2F2" w:themeColor="background1" w:themeShade="F2"/>
            </w:tcBorders>
            <w:shd w:val="clear" w:color="auto" w:fill="D9D9D9" w:themeFill="background1" w:themeFillShade="D9"/>
            <w:vAlign w:val="center"/>
          </w:tcPr>
          <w:p w14:paraId="71571A19" w14:textId="52FE02B9" w:rsidR="0036030B" w:rsidRPr="007C3E6E" w:rsidRDefault="0036030B">
            <w:pPr>
              <w:pStyle w:val="SNFANHANG"/>
              <w:spacing w:line="240" w:lineRule="auto"/>
              <w:rPr>
                <w:rFonts w:asciiTheme="majorHAnsi" w:hAnsiTheme="majorHAnsi" w:cstheme="majorHAnsi"/>
                <w:b/>
              </w:rPr>
            </w:pPr>
            <w:r w:rsidRPr="007C3E6E">
              <w:rPr>
                <w:rFonts w:asciiTheme="majorHAnsi" w:hAnsiTheme="majorHAnsi" w:cstheme="majorHAnsi"/>
                <w:b/>
              </w:rPr>
              <w:t xml:space="preserve">Total </w:t>
            </w:r>
            <w:r w:rsidR="007C7A47" w:rsidRPr="007C3E6E">
              <w:rPr>
                <w:rFonts w:asciiTheme="majorHAnsi" w:hAnsiTheme="majorHAnsi" w:cstheme="majorHAnsi"/>
                <w:b/>
              </w:rPr>
              <w:t>number</w:t>
            </w:r>
            <w:r w:rsidRPr="007C3E6E">
              <w:rPr>
                <w:rFonts w:asciiTheme="majorHAnsi" w:hAnsiTheme="majorHAnsi" w:cstheme="majorHAnsi"/>
                <w:b/>
              </w:rPr>
              <w:t xml:space="preserve"> of professorial positions in the unit</w:t>
            </w:r>
          </w:p>
        </w:tc>
      </w:tr>
      <w:tr w:rsidR="0036030B" w:rsidRPr="00AA0D6D" w14:paraId="1261A7EF" w14:textId="77777777">
        <w:trPr>
          <w:trHeight w:val="283"/>
        </w:trPr>
        <w:tc>
          <w:tcPr>
            <w:tcW w:w="6379" w:type="dxa"/>
            <w:tcBorders>
              <w:top w:val="single" w:sz="4" w:space="0" w:color="A6A6A6" w:themeColor="background1" w:themeShade="A6"/>
            </w:tcBorders>
            <w:vAlign w:val="center"/>
          </w:tcPr>
          <w:p w14:paraId="1D4D9895" w14:textId="77777777" w:rsidR="0036030B" w:rsidRPr="007C3E6E" w:rsidRDefault="0036030B">
            <w:pPr>
              <w:pStyle w:val="SNFGRUNDTEXT0"/>
              <w:spacing w:line="240" w:lineRule="auto"/>
              <w:jc w:val="left"/>
              <w:rPr>
                <w:rFonts w:asciiTheme="majorHAnsi" w:hAnsiTheme="majorHAnsi" w:cstheme="majorHAnsi"/>
                <w:i/>
                <w:iCs/>
                <w:sz w:val="16"/>
              </w:rPr>
            </w:pPr>
            <w:r w:rsidRPr="007C3E6E">
              <w:rPr>
                <w:rFonts w:asciiTheme="majorHAnsi" w:hAnsiTheme="majorHAnsi" w:cstheme="majorHAnsi"/>
                <w:i/>
                <w:iCs/>
                <w:color w:val="E64416" w:themeColor="accent2" w:themeShade="BF"/>
                <w:sz w:val="16"/>
              </w:rPr>
              <w:t>e.g. Department of Chemistry</w:t>
            </w:r>
          </w:p>
        </w:tc>
        <w:tc>
          <w:tcPr>
            <w:tcW w:w="1418" w:type="dxa"/>
            <w:tcBorders>
              <w:top w:val="single" w:sz="4" w:space="0" w:color="A6A6A6" w:themeColor="background1" w:themeShade="A6"/>
            </w:tcBorders>
            <w:vAlign w:val="center"/>
          </w:tcPr>
          <w:p w14:paraId="44E33BEF" w14:textId="77777777" w:rsidR="0036030B" w:rsidRPr="007C3E6E" w:rsidRDefault="0036030B">
            <w:pPr>
              <w:pStyle w:val="SNFGRUNDTEXT0"/>
              <w:spacing w:line="240" w:lineRule="auto"/>
              <w:jc w:val="center"/>
              <w:rPr>
                <w:rFonts w:asciiTheme="majorHAnsi" w:hAnsiTheme="majorHAnsi" w:cstheme="majorHAnsi"/>
                <w:i/>
                <w:iCs/>
                <w:color w:val="E64416" w:themeColor="accent2" w:themeShade="BF"/>
                <w:sz w:val="16"/>
              </w:rPr>
            </w:pPr>
            <w:r w:rsidRPr="007C3E6E">
              <w:rPr>
                <w:rFonts w:asciiTheme="majorHAnsi" w:hAnsiTheme="majorHAnsi" w:cstheme="majorHAnsi"/>
                <w:i/>
                <w:iCs/>
                <w:color w:val="E64416" w:themeColor="accent2" w:themeShade="BF"/>
                <w:sz w:val="16"/>
              </w:rPr>
              <w:t>2</w:t>
            </w:r>
          </w:p>
        </w:tc>
        <w:tc>
          <w:tcPr>
            <w:tcW w:w="1274" w:type="dxa"/>
            <w:tcBorders>
              <w:top w:val="single" w:sz="4" w:space="0" w:color="A6A6A6" w:themeColor="background1" w:themeShade="A6"/>
            </w:tcBorders>
            <w:vAlign w:val="center"/>
          </w:tcPr>
          <w:p w14:paraId="5C7F1551" w14:textId="77777777" w:rsidR="0036030B" w:rsidRPr="007C3E6E" w:rsidRDefault="0036030B">
            <w:pPr>
              <w:pStyle w:val="SNFGRUNDTEXT0"/>
              <w:spacing w:line="240" w:lineRule="auto"/>
              <w:jc w:val="center"/>
              <w:rPr>
                <w:rFonts w:asciiTheme="majorHAnsi" w:hAnsiTheme="majorHAnsi" w:cstheme="majorHAnsi"/>
                <w:i/>
                <w:iCs/>
                <w:color w:val="E64416" w:themeColor="accent2" w:themeShade="BF"/>
                <w:sz w:val="16"/>
              </w:rPr>
            </w:pPr>
            <w:r w:rsidRPr="007C3E6E">
              <w:rPr>
                <w:rFonts w:asciiTheme="majorHAnsi" w:hAnsiTheme="majorHAnsi" w:cstheme="majorHAnsi"/>
                <w:i/>
                <w:iCs/>
                <w:color w:val="E64416" w:themeColor="accent2" w:themeShade="BF"/>
                <w:sz w:val="16"/>
              </w:rPr>
              <w:t>14</w:t>
            </w:r>
          </w:p>
        </w:tc>
      </w:tr>
      <w:tr w:rsidR="0036030B" w:rsidRPr="00AA0D6D" w14:paraId="0A4066D1" w14:textId="77777777">
        <w:trPr>
          <w:trHeight w:val="283"/>
        </w:trPr>
        <w:tc>
          <w:tcPr>
            <w:tcW w:w="6379" w:type="dxa"/>
            <w:vAlign w:val="center"/>
          </w:tcPr>
          <w:p w14:paraId="477437B1" w14:textId="77777777" w:rsidR="0036030B" w:rsidRPr="007C3E6E" w:rsidRDefault="0036030B">
            <w:pPr>
              <w:pStyle w:val="SNFGRUNDTEXT0"/>
              <w:spacing w:line="240" w:lineRule="auto"/>
              <w:jc w:val="left"/>
              <w:rPr>
                <w:rFonts w:asciiTheme="majorHAnsi" w:hAnsiTheme="majorHAnsi" w:cstheme="majorHAnsi"/>
                <w:sz w:val="16"/>
              </w:rPr>
            </w:pPr>
          </w:p>
        </w:tc>
        <w:tc>
          <w:tcPr>
            <w:tcW w:w="1418" w:type="dxa"/>
            <w:vAlign w:val="center"/>
          </w:tcPr>
          <w:p w14:paraId="50896029" w14:textId="77777777" w:rsidR="0036030B" w:rsidRPr="007C3E6E" w:rsidRDefault="0036030B">
            <w:pPr>
              <w:pStyle w:val="SNFGRUNDTEXT0"/>
              <w:spacing w:line="240" w:lineRule="auto"/>
              <w:jc w:val="center"/>
              <w:rPr>
                <w:rFonts w:asciiTheme="majorHAnsi" w:hAnsiTheme="majorHAnsi" w:cstheme="majorHAnsi"/>
                <w:sz w:val="16"/>
              </w:rPr>
            </w:pPr>
          </w:p>
        </w:tc>
        <w:tc>
          <w:tcPr>
            <w:tcW w:w="1274" w:type="dxa"/>
            <w:vAlign w:val="center"/>
          </w:tcPr>
          <w:p w14:paraId="413ADD16" w14:textId="77777777" w:rsidR="0036030B" w:rsidRPr="007C3E6E" w:rsidRDefault="0036030B">
            <w:pPr>
              <w:pStyle w:val="SNFGRUNDTEXT0"/>
              <w:spacing w:line="240" w:lineRule="auto"/>
              <w:jc w:val="center"/>
              <w:rPr>
                <w:rFonts w:asciiTheme="majorHAnsi" w:hAnsiTheme="majorHAnsi" w:cstheme="majorHAnsi"/>
                <w:sz w:val="16"/>
              </w:rPr>
            </w:pPr>
          </w:p>
        </w:tc>
      </w:tr>
      <w:tr w:rsidR="0036030B" w:rsidRPr="00AA0D6D" w14:paraId="636C791C" w14:textId="77777777">
        <w:trPr>
          <w:trHeight w:val="283"/>
        </w:trPr>
        <w:tc>
          <w:tcPr>
            <w:tcW w:w="6379" w:type="dxa"/>
            <w:tcBorders>
              <w:bottom w:val="single" w:sz="6" w:space="0" w:color="D9D9D9" w:themeColor="background1" w:themeShade="D9"/>
            </w:tcBorders>
            <w:vAlign w:val="center"/>
          </w:tcPr>
          <w:p w14:paraId="63B520E3" w14:textId="77777777" w:rsidR="0036030B" w:rsidRPr="007C3E6E" w:rsidRDefault="0036030B">
            <w:pPr>
              <w:pStyle w:val="SNFGRUNDTEXT0"/>
              <w:spacing w:line="240" w:lineRule="auto"/>
              <w:jc w:val="left"/>
              <w:rPr>
                <w:rFonts w:asciiTheme="majorHAnsi" w:hAnsiTheme="majorHAnsi" w:cstheme="majorHAnsi"/>
                <w:sz w:val="16"/>
              </w:rPr>
            </w:pPr>
          </w:p>
        </w:tc>
        <w:tc>
          <w:tcPr>
            <w:tcW w:w="1418" w:type="dxa"/>
            <w:tcBorders>
              <w:bottom w:val="single" w:sz="6" w:space="0" w:color="D9D9D9" w:themeColor="background1" w:themeShade="D9"/>
            </w:tcBorders>
            <w:vAlign w:val="center"/>
          </w:tcPr>
          <w:p w14:paraId="36BB90D0" w14:textId="77777777" w:rsidR="0036030B" w:rsidRPr="007C3E6E" w:rsidRDefault="0036030B">
            <w:pPr>
              <w:pStyle w:val="SNFGRUNDTEXT0"/>
              <w:spacing w:line="240" w:lineRule="auto"/>
              <w:jc w:val="center"/>
              <w:rPr>
                <w:rFonts w:asciiTheme="majorHAnsi" w:hAnsiTheme="majorHAnsi" w:cstheme="majorHAnsi"/>
                <w:sz w:val="16"/>
              </w:rPr>
            </w:pPr>
          </w:p>
        </w:tc>
        <w:tc>
          <w:tcPr>
            <w:tcW w:w="1274" w:type="dxa"/>
            <w:tcBorders>
              <w:bottom w:val="single" w:sz="6" w:space="0" w:color="D9D9D9" w:themeColor="background1" w:themeShade="D9"/>
            </w:tcBorders>
            <w:vAlign w:val="center"/>
          </w:tcPr>
          <w:p w14:paraId="54AF4810" w14:textId="77777777" w:rsidR="0036030B" w:rsidRPr="007C3E6E" w:rsidRDefault="0036030B">
            <w:pPr>
              <w:pStyle w:val="SNFGRUNDTEXT0"/>
              <w:spacing w:line="240" w:lineRule="auto"/>
              <w:jc w:val="center"/>
              <w:rPr>
                <w:rFonts w:asciiTheme="majorHAnsi" w:hAnsiTheme="majorHAnsi" w:cstheme="majorHAnsi"/>
                <w:sz w:val="16"/>
              </w:rPr>
            </w:pPr>
          </w:p>
        </w:tc>
      </w:tr>
      <w:tr w:rsidR="0036030B" w:rsidRPr="00AA0D6D" w14:paraId="624D2403" w14:textId="77777777">
        <w:trPr>
          <w:trHeight w:val="283"/>
        </w:trPr>
        <w:tc>
          <w:tcPr>
            <w:tcW w:w="6379" w:type="dxa"/>
            <w:tcBorders>
              <w:bottom w:val="single" w:sz="36" w:space="0" w:color="D9D9D9" w:themeColor="background1" w:themeShade="D9"/>
            </w:tcBorders>
            <w:vAlign w:val="center"/>
          </w:tcPr>
          <w:p w14:paraId="536F0535" w14:textId="77777777" w:rsidR="0036030B" w:rsidRPr="007C3E6E" w:rsidRDefault="0036030B">
            <w:pPr>
              <w:pStyle w:val="SNFGRUNDTEXT0"/>
              <w:spacing w:line="240" w:lineRule="auto"/>
              <w:jc w:val="left"/>
              <w:rPr>
                <w:rFonts w:asciiTheme="majorHAnsi" w:hAnsiTheme="majorHAnsi" w:cstheme="majorHAnsi"/>
                <w:sz w:val="16"/>
              </w:rPr>
            </w:pPr>
          </w:p>
        </w:tc>
        <w:tc>
          <w:tcPr>
            <w:tcW w:w="1418" w:type="dxa"/>
            <w:tcBorders>
              <w:bottom w:val="single" w:sz="36" w:space="0" w:color="D9D9D9" w:themeColor="background1" w:themeShade="D9"/>
            </w:tcBorders>
            <w:vAlign w:val="center"/>
          </w:tcPr>
          <w:p w14:paraId="65279A84" w14:textId="77777777" w:rsidR="0036030B" w:rsidRPr="007C3E6E" w:rsidRDefault="0036030B">
            <w:pPr>
              <w:pStyle w:val="SNFGRUNDTEXT0"/>
              <w:spacing w:line="240" w:lineRule="auto"/>
              <w:jc w:val="center"/>
              <w:rPr>
                <w:rFonts w:asciiTheme="majorHAnsi" w:hAnsiTheme="majorHAnsi" w:cstheme="majorHAnsi"/>
                <w:sz w:val="16"/>
              </w:rPr>
            </w:pPr>
          </w:p>
        </w:tc>
        <w:tc>
          <w:tcPr>
            <w:tcW w:w="1274" w:type="dxa"/>
            <w:tcBorders>
              <w:bottom w:val="single" w:sz="36" w:space="0" w:color="D9D9D9" w:themeColor="background1" w:themeShade="D9"/>
            </w:tcBorders>
            <w:vAlign w:val="center"/>
          </w:tcPr>
          <w:p w14:paraId="3B5FB91B" w14:textId="77777777" w:rsidR="0036030B" w:rsidRPr="007C3E6E" w:rsidRDefault="0036030B">
            <w:pPr>
              <w:pStyle w:val="SNFGRUNDTEXT0"/>
              <w:spacing w:line="240" w:lineRule="auto"/>
              <w:jc w:val="center"/>
              <w:rPr>
                <w:rFonts w:asciiTheme="majorHAnsi" w:hAnsiTheme="majorHAnsi" w:cstheme="majorHAnsi"/>
                <w:sz w:val="16"/>
              </w:rPr>
            </w:pPr>
          </w:p>
        </w:tc>
      </w:tr>
    </w:tbl>
    <w:p w14:paraId="446B73D0" w14:textId="77777777" w:rsidR="0036030B" w:rsidRPr="007C3E6E" w:rsidRDefault="0036030B" w:rsidP="0036030B">
      <w:pPr>
        <w:pStyle w:val="SNFGRUNDTEXT0"/>
        <w:spacing w:line="240" w:lineRule="auto"/>
        <w:jc w:val="left"/>
        <w:rPr>
          <w:rFonts w:asciiTheme="majorHAnsi" w:hAnsiTheme="majorHAnsi" w:cstheme="majorHAnsi"/>
          <w:sz w:val="16"/>
        </w:rPr>
      </w:pPr>
      <w:r w:rsidRPr="007C3E6E">
        <w:rPr>
          <w:rFonts w:asciiTheme="majorHAnsi" w:hAnsiTheme="majorHAnsi" w:cstheme="majorHAnsi"/>
          <w:sz w:val="16"/>
          <w:vertAlign w:val="superscript"/>
        </w:rPr>
        <w:t xml:space="preserve">1 </w:t>
      </w:r>
      <w:r w:rsidRPr="007C3E6E">
        <w:rPr>
          <w:rFonts w:asciiTheme="majorHAnsi" w:hAnsiTheme="majorHAnsi" w:cstheme="majorHAnsi"/>
          <w:sz w:val="16"/>
        </w:rPr>
        <w:t>Please give numbers only. Full descriptions have to be provided in the table below.</w:t>
      </w:r>
    </w:p>
    <w:p w14:paraId="6946BB8A" w14:textId="77777777" w:rsidR="0036030B" w:rsidRPr="007C3E6E" w:rsidRDefault="0036030B" w:rsidP="0036030B">
      <w:pPr>
        <w:pStyle w:val="SNFGRUNDTEXT0"/>
        <w:rPr>
          <w:rFonts w:asciiTheme="majorHAnsi" w:hAnsiTheme="majorHAnsi" w:cstheme="majorHAnsi"/>
          <w:sz w:val="16"/>
        </w:rPr>
      </w:pPr>
    </w:p>
    <w:p w14:paraId="59959A30" w14:textId="06924B90" w:rsidR="0036030B" w:rsidRPr="00AA0D6D" w:rsidRDefault="007A2E42" w:rsidP="00483506">
      <w:pPr>
        <w:pStyle w:val="berschrift2"/>
        <w:rPr>
          <w:lang w:val="en-GB"/>
        </w:rPr>
      </w:pPr>
      <w:r w:rsidRPr="00AA0D6D">
        <w:rPr>
          <w:lang w:val="en-GB"/>
        </w:rPr>
        <w:t>Participating professors at HI</w:t>
      </w:r>
    </w:p>
    <w:p w14:paraId="5B490358" w14:textId="36D2EB08" w:rsidR="0036030B" w:rsidRPr="007C3E6E" w:rsidRDefault="0036030B" w:rsidP="00463C65">
      <w:pPr>
        <w:pStyle w:val="Normalafd2"/>
      </w:pPr>
      <w:r w:rsidRPr="007C3E6E">
        <w:t>List all professors foreseen to participate as group/project/WP leader in the NCCR</w:t>
      </w:r>
      <w:r w:rsidR="00A459C5" w:rsidRPr="007C3E6E">
        <w:t>. P</w:t>
      </w:r>
      <w:r w:rsidRPr="007C3E6E">
        <w:t>lease list the same number of positions as indicated in the table above (additional lines can be inserted if necessary).</w:t>
      </w:r>
    </w:p>
    <w:p w14:paraId="3C5EB84B" w14:textId="6DE513BF" w:rsidR="00564CB4" w:rsidRPr="00AA0D6D" w:rsidRDefault="00564CB4" w:rsidP="00564CB4">
      <w:pPr>
        <w:pStyle w:val="SNFTabelleTitel"/>
        <w:rPr>
          <w:lang w:val="en-GB"/>
        </w:rPr>
      </w:pPr>
      <w:r w:rsidRPr="00AA0D6D">
        <w:rPr>
          <w:lang w:val="en-GB"/>
        </w:rPr>
        <w:t xml:space="preserve">Table 5: </w:t>
      </w:r>
      <w:r w:rsidR="00C61585" w:rsidRPr="00AA0D6D">
        <w:rPr>
          <w:lang w:val="en-GB"/>
        </w:rPr>
        <w:t>Participating professors at HI</w:t>
      </w:r>
    </w:p>
    <w:tbl>
      <w:tblPr>
        <w:tblStyle w:val="Tabellenraster"/>
        <w:tblW w:w="5000" w:type="pct"/>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CellMar>
          <w:left w:w="57" w:type="dxa"/>
          <w:right w:w="57" w:type="dxa"/>
        </w:tblCellMar>
        <w:tblLook w:val="04A0" w:firstRow="1" w:lastRow="0" w:firstColumn="1" w:lastColumn="0" w:noHBand="0" w:noVBand="1"/>
      </w:tblPr>
      <w:tblGrid>
        <w:gridCol w:w="2479"/>
        <w:gridCol w:w="2337"/>
        <w:gridCol w:w="2478"/>
        <w:gridCol w:w="1004"/>
        <w:gridCol w:w="796"/>
      </w:tblGrid>
      <w:tr w:rsidR="005875EE" w:rsidRPr="00AA0D6D" w14:paraId="7F3140B0" w14:textId="77777777" w:rsidTr="005875EE">
        <w:tc>
          <w:tcPr>
            <w:tcW w:w="1386" w:type="pct"/>
            <w:tcBorders>
              <w:top w:val="single" w:sz="4" w:space="0" w:color="A6A6A6" w:themeColor="background1" w:themeShade="A6"/>
              <w:bottom w:val="single" w:sz="4" w:space="0" w:color="A6A6A6" w:themeColor="background1" w:themeShade="A6"/>
              <w:right w:val="single" w:sz="4" w:space="0" w:color="F2F2F2" w:themeColor="background1" w:themeShade="F2"/>
            </w:tcBorders>
            <w:shd w:val="clear" w:color="auto" w:fill="D9D9D9" w:themeFill="background1" w:themeFillShade="D9"/>
            <w:vAlign w:val="center"/>
          </w:tcPr>
          <w:p w14:paraId="1B1233FE" w14:textId="77777777" w:rsidR="005875EE" w:rsidRPr="007C3E6E" w:rsidRDefault="005875EE">
            <w:pPr>
              <w:pStyle w:val="SNFANHANG"/>
              <w:spacing w:line="240" w:lineRule="auto"/>
              <w:rPr>
                <w:rFonts w:asciiTheme="majorHAnsi" w:hAnsiTheme="majorHAnsi" w:cstheme="majorHAnsi"/>
                <w:b/>
              </w:rPr>
            </w:pPr>
            <w:r w:rsidRPr="007C3E6E">
              <w:rPr>
                <w:rFonts w:asciiTheme="majorHAnsi" w:hAnsiTheme="majorHAnsi" w:cstheme="majorHAnsi"/>
                <w:b/>
              </w:rPr>
              <w:t>Name</w:t>
            </w:r>
          </w:p>
        </w:tc>
        <w:tc>
          <w:tcPr>
            <w:tcW w:w="1308" w:type="pct"/>
            <w:tc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F2F2F2" w:themeColor="background1" w:themeShade="F2"/>
            </w:tcBorders>
            <w:shd w:val="clear" w:color="auto" w:fill="D9D9D9" w:themeFill="background1" w:themeFillShade="D9"/>
            <w:vAlign w:val="center"/>
          </w:tcPr>
          <w:p w14:paraId="246155C4" w14:textId="77777777" w:rsidR="005875EE" w:rsidRPr="007C3E6E" w:rsidRDefault="005875EE">
            <w:pPr>
              <w:pStyle w:val="SNFANHANG"/>
              <w:spacing w:line="240" w:lineRule="auto"/>
              <w:rPr>
                <w:rFonts w:asciiTheme="majorHAnsi" w:hAnsiTheme="majorHAnsi" w:cstheme="majorHAnsi"/>
                <w:b/>
              </w:rPr>
            </w:pPr>
            <w:r w:rsidRPr="007C3E6E">
              <w:rPr>
                <w:rFonts w:asciiTheme="majorHAnsi" w:hAnsiTheme="majorHAnsi" w:cstheme="majorHAnsi"/>
                <w:b/>
              </w:rPr>
              <w:t>Position / field</w:t>
            </w:r>
          </w:p>
        </w:tc>
        <w:tc>
          <w:tcPr>
            <w:tcW w:w="1385" w:type="pct"/>
            <w:tc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F2F2F2" w:themeColor="background1" w:themeShade="F2"/>
            </w:tcBorders>
            <w:shd w:val="clear" w:color="auto" w:fill="D9D9D9" w:themeFill="background1" w:themeFillShade="D9"/>
            <w:vAlign w:val="center"/>
          </w:tcPr>
          <w:p w14:paraId="45240669" w14:textId="77777777" w:rsidR="005875EE" w:rsidRPr="007C3E6E" w:rsidRDefault="005875EE">
            <w:pPr>
              <w:pStyle w:val="SNFANHANG"/>
              <w:spacing w:line="240" w:lineRule="auto"/>
              <w:rPr>
                <w:rFonts w:asciiTheme="majorHAnsi" w:hAnsiTheme="majorHAnsi" w:cstheme="majorHAnsi"/>
                <w:b/>
              </w:rPr>
            </w:pPr>
            <w:r w:rsidRPr="007C3E6E">
              <w:rPr>
                <w:rFonts w:asciiTheme="majorHAnsi" w:hAnsiTheme="majorHAnsi" w:cstheme="majorHAnsi"/>
                <w:b/>
              </w:rPr>
              <w:t>Department / Institute</w:t>
            </w:r>
          </w:p>
        </w:tc>
        <w:tc>
          <w:tcPr>
            <w:tcW w:w="461" w:type="pct"/>
            <w:tc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F2F2F2" w:themeColor="background1" w:themeShade="F2"/>
            </w:tcBorders>
            <w:shd w:val="clear" w:color="auto" w:fill="D9D9D9" w:themeFill="background1" w:themeFillShade="D9"/>
          </w:tcPr>
          <w:p w14:paraId="1712B965" w14:textId="19D70504" w:rsidR="005875EE" w:rsidRPr="007C3E6E" w:rsidRDefault="005875EE">
            <w:pPr>
              <w:pStyle w:val="SNFANHANG"/>
              <w:spacing w:line="240" w:lineRule="auto"/>
              <w:rPr>
                <w:rFonts w:asciiTheme="majorHAnsi" w:hAnsiTheme="majorHAnsi" w:cstheme="majorHAnsi"/>
                <w:b/>
              </w:rPr>
            </w:pPr>
            <w:r w:rsidRPr="007C3E6E">
              <w:rPr>
                <w:rFonts w:asciiTheme="majorHAnsi" w:hAnsiTheme="majorHAnsi" w:cstheme="majorHAnsi"/>
                <w:b/>
              </w:rPr>
              <w:t>Tenure-Track (yes/no</w:t>
            </w:r>
            <w:r w:rsidR="00862F74" w:rsidRPr="007C3E6E">
              <w:rPr>
                <w:rFonts w:asciiTheme="majorHAnsi" w:hAnsiTheme="majorHAnsi" w:cstheme="majorHAnsi"/>
                <w:b/>
              </w:rPr>
              <w:t>/n/a</w:t>
            </w:r>
            <w:r w:rsidRPr="007C3E6E">
              <w:rPr>
                <w:rFonts w:asciiTheme="majorHAnsi" w:hAnsiTheme="majorHAnsi" w:cstheme="majorHAnsi"/>
                <w:b/>
              </w:rPr>
              <w:t>)</w:t>
            </w:r>
          </w:p>
        </w:tc>
        <w:tc>
          <w:tcPr>
            <w:tcW w:w="461" w:type="pct"/>
            <w:tc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F2F2F2" w:themeColor="background1" w:themeShade="F2"/>
            </w:tcBorders>
            <w:shd w:val="clear" w:color="auto" w:fill="D9D9D9" w:themeFill="background1" w:themeFillShade="D9"/>
            <w:vAlign w:val="center"/>
          </w:tcPr>
          <w:p w14:paraId="1216CB8E" w14:textId="0060A7D1" w:rsidR="005875EE" w:rsidRPr="007C3E6E" w:rsidRDefault="005875EE">
            <w:pPr>
              <w:pStyle w:val="SNFANHANG"/>
              <w:spacing w:line="240" w:lineRule="auto"/>
              <w:rPr>
                <w:rFonts w:asciiTheme="majorHAnsi" w:hAnsiTheme="majorHAnsi" w:cstheme="majorHAnsi"/>
                <w:b/>
              </w:rPr>
            </w:pPr>
            <w:r w:rsidRPr="007C3E6E">
              <w:rPr>
                <w:rFonts w:asciiTheme="majorHAnsi" w:hAnsiTheme="majorHAnsi" w:cstheme="majorHAnsi"/>
                <w:b/>
              </w:rPr>
              <w:t>End of appointment</w:t>
            </w:r>
            <w:r w:rsidRPr="007C3E6E">
              <w:rPr>
                <w:rFonts w:asciiTheme="majorHAnsi" w:hAnsiTheme="majorHAnsi" w:cstheme="majorHAnsi"/>
                <w:b/>
                <w:vertAlign w:val="superscript"/>
              </w:rPr>
              <w:t>1</w:t>
            </w:r>
          </w:p>
        </w:tc>
      </w:tr>
      <w:tr w:rsidR="005875EE" w:rsidRPr="00AA0D6D" w14:paraId="7A8B95A4" w14:textId="77777777" w:rsidTr="005875EE">
        <w:tc>
          <w:tcPr>
            <w:tcW w:w="1386" w:type="pct"/>
            <w:tcBorders>
              <w:top w:val="single" w:sz="4" w:space="0" w:color="A6A6A6" w:themeColor="background1" w:themeShade="A6"/>
            </w:tcBorders>
            <w:vAlign w:val="center"/>
          </w:tcPr>
          <w:p w14:paraId="1F8B9401" w14:textId="77777777" w:rsidR="005875EE" w:rsidRPr="007C3E6E" w:rsidRDefault="005875EE">
            <w:pPr>
              <w:pStyle w:val="SNFGRUNDTEXT0"/>
              <w:spacing w:line="240" w:lineRule="auto"/>
              <w:jc w:val="left"/>
              <w:rPr>
                <w:rFonts w:asciiTheme="majorHAnsi" w:hAnsiTheme="majorHAnsi" w:cstheme="majorHAnsi"/>
                <w:i/>
                <w:iCs/>
                <w:color w:val="E64416" w:themeColor="accent2" w:themeShade="BF"/>
                <w:sz w:val="16"/>
              </w:rPr>
            </w:pPr>
            <w:r w:rsidRPr="007C3E6E">
              <w:rPr>
                <w:rFonts w:asciiTheme="majorHAnsi" w:hAnsiTheme="majorHAnsi" w:cstheme="majorHAnsi"/>
                <w:i/>
                <w:iCs/>
                <w:color w:val="E64416" w:themeColor="accent2" w:themeShade="BF"/>
                <w:sz w:val="16"/>
              </w:rPr>
              <w:t>e.g. Prof. XX</w:t>
            </w:r>
          </w:p>
        </w:tc>
        <w:tc>
          <w:tcPr>
            <w:tcW w:w="1308" w:type="pct"/>
            <w:tcBorders>
              <w:top w:val="single" w:sz="4" w:space="0" w:color="A6A6A6" w:themeColor="background1" w:themeShade="A6"/>
            </w:tcBorders>
            <w:vAlign w:val="center"/>
          </w:tcPr>
          <w:p w14:paraId="48B9ABC7" w14:textId="77777777" w:rsidR="005875EE" w:rsidRPr="007C3E6E" w:rsidRDefault="005875EE">
            <w:pPr>
              <w:pStyle w:val="SNFGRUNDTEXT0"/>
              <w:spacing w:line="240" w:lineRule="auto"/>
              <w:jc w:val="left"/>
              <w:rPr>
                <w:rFonts w:asciiTheme="majorHAnsi" w:hAnsiTheme="majorHAnsi" w:cstheme="majorHAnsi"/>
                <w:i/>
                <w:iCs/>
                <w:color w:val="E64416" w:themeColor="accent2" w:themeShade="BF"/>
                <w:sz w:val="16"/>
              </w:rPr>
            </w:pPr>
            <w:r w:rsidRPr="007C3E6E">
              <w:rPr>
                <w:rFonts w:asciiTheme="majorHAnsi" w:hAnsiTheme="majorHAnsi" w:cstheme="majorHAnsi"/>
                <w:i/>
                <w:iCs/>
                <w:color w:val="E64416" w:themeColor="accent2" w:themeShade="BF"/>
                <w:sz w:val="16"/>
              </w:rPr>
              <w:t>Associate professor</w:t>
            </w:r>
          </w:p>
          <w:p w14:paraId="15FFBABA" w14:textId="77777777" w:rsidR="005875EE" w:rsidRPr="007C3E6E" w:rsidRDefault="005875EE">
            <w:pPr>
              <w:pStyle w:val="SNFGRUNDTEXT0"/>
              <w:spacing w:line="240" w:lineRule="auto"/>
              <w:jc w:val="left"/>
              <w:rPr>
                <w:rFonts w:asciiTheme="majorHAnsi" w:hAnsiTheme="majorHAnsi" w:cstheme="majorHAnsi"/>
                <w:i/>
                <w:iCs/>
                <w:color w:val="E64416" w:themeColor="accent2" w:themeShade="BF"/>
                <w:sz w:val="16"/>
              </w:rPr>
            </w:pPr>
            <w:r w:rsidRPr="007C3E6E">
              <w:rPr>
                <w:rFonts w:asciiTheme="majorHAnsi" w:hAnsiTheme="majorHAnsi" w:cstheme="majorHAnsi"/>
                <w:i/>
                <w:iCs/>
                <w:color w:val="E64416" w:themeColor="accent2" w:themeShade="BF"/>
                <w:sz w:val="16"/>
              </w:rPr>
              <w:t>Polymer chemistry</w:t>
            </w:r>
          </w:p>
        </w:tc>
        <w:tc>
          <w:tcPr>
            <w:tcW w:w="1385" w:type="pct"/>
            <w:tcBorders>
              <w:top w:val="single" w:sz="4" w:space="0" w:color="A6A6A6" w:themeColor="background1" w:themeShade="A6"/>
            </w:tcBorders>
            <w:vAlign w:val="center"/>
          </w:tcPr>
          <w:p w14:paraId="0EAB2559" w14:textId="77777777" w:rsidR="005875EE" w:rsidRPr="007C3E6E" w:rsidRDefault="005875EE">
            <w:pPr>
              <w:pStyle w:val="SNFGRUNDTEXT0"/>
              <w:spacing w:line="240" w:lineRule="auto"/>
              <w:jc w:val="left"/>
              <w:rPr>
                <w:rFonts w:asciiTheme="majorHAnsi" w:hAnsiTheme="majorHAnsi" w:cstheme="majorHAnsi"/>
                <w:i/>
                <w:iCs/>
                <w:color w:val="E64416" w:themeColor="accent2" w:themeShade="BF"/>
                <w:sz w:val="16"/>
              </w:rPr>
            </w:pPr>
            <w:r w:rsidRPr="007C3E6E">
              <w:rPr>
                <w:rFonts w:asciiTheme="majorHAnsi" w:hAnsiTheme="majorHAnsi" w:cstheme="majorHAnsi"/>
                <w:i/>
                <w:iCs/>
                <w:color w:val="E64416" w:themeColor="accent2" w:themeShade="BF"/>
                <w:sz w:val="16"/>
              </w:rPr>
              <w:t>Dept. of Chemistry</w:t>
            </w:r>
          </w:p>
        </w:tc>
        <w:tc>
          <w:tcPr>
            <w:tcW w:w="461" w:type="pct"/>
            <w:tcBorders>
              <w:top w:val="single" w:sz="4" w:space="0" w:color="A6A6A6" w:themeColor="background1" w:themeShade="A6"/>
            </w:tcBorders>
          </w:tcPr>
          <w:p w14:paraId="18934092" w14:textId="77777777" w:rsidR="005875EE" w:rsidRPr="007C3E6E" w:rsidRDefault="005875EE">
            <w:pPr>
              <w:pStyle w:val="SNFGRUNDTEXT0"/>
              <w:spacing w:line="240" w:lineRule="auto"/>
              <w:jc w:val="center"/>
              <w:rPr>
                <w:rFonts w:asciiTheme="majorHAnsi" w:hAnsiTheme="majorHAnsi" w:cstheme="majorHAnsi"/>
                <w:color w:val="E64416" w:themeColor="accent2" w:themeShade="BF"/>
                <w:sz w:val="16"/>
              </w:rPr>
            </w:pPr>
          </w:p>
        </w:tc>
        <w:tc>
          <w:tcPr>
            <w:tcW w:w="461" w:type="pct"/>
            <w:tcBorders>
              <w:top w:val="single" w:sz="4" w:space="0" w:color="A6A6A6" w:themeColor="background1" w:themeShade="A6"/>
            </w:tcBorders>
            <w:vAlign w:val="center"/>
          </w:tcPr>
          <w:p w14:paraId="56C48E83" w14:textId="2A2CED2A" w:rsidR="005875EE" w:rsidRPr="007C3E6E" w:rsidRDefault="005875EE">
            <w:pPr>
              <w:pStyle w:val="SNFGRUNDTEXT0"/>
              <w:spacing w:line="240" w:lineRule="auto"/>
              <w:jc w:val="center"/>
              <w:rPr>
                <w:rFonts w:asciiTheme="majorHAnsi" w:hAnsiTheme="majorHAnsi" w:cstheme="majorHAnsi"/>
                <w:color w:val="E64416" w:themeColor="accent2" w:themeShade="BF"/>
                <w:sz w:val="16"/>
              </w:rPr>
            </w:pPr>
            <w:r w:rsidRPr="007C3E6E">
              <w:rPr>
                <w:rFonts w:asciiTheme="majorHAnsi" w:hAnsiTheme="majorHAnsi" w:cstheme="majorHAnsi"/>
                <w:color w:val="E64416" w:themeColor="accent2" w:themeShade="BF"/>
                <w:sz w:val="16"/>
              </w:rPr>
              <w:t xml:space="preserve">- </w:t>
            </w:r>
          </w:p>
        </w:tc>
      </w:tr>
      <w:tr w:rsidR="005875EE" w:rsidRPr="00AA0D6D" w14:paraId="74CF68BC" w14:textId="77777777" w:rsidTr="005875EE">
        <w:tc>
          <w:tcPr>
            <w:tcW w:w="1386" w:type="pct"/>
          </w:tcPr>
          <w:p w14:paraId="57F8BEF8" w14:textId="77777777" w:rsidR="005875EE" w:rsidRPr="007C3E6E" w:rsidRDefault="005875EE">
            <w:pPr>
              <w:pStyle w:val="SNFGRUNDTEXT0"/>
              <w:spacing w:line="240" w:lineRule="auto"/>
              <w:rPr>
                <w:rFonts w:asciiTheme="majorHAnsi" w:hAnsiTheme="majorHAnsi" w:cstheme="majorHAnsi"/>
                <w:sz w:val="16"/>
              </w:rPr>
            </w:pPr>
          </w:p>
        </w:tc>
        <w:tc>
          <w:tcPr>
            <w:tcW w:w="1308" w:type="pct"/>
          </w:tcPr>
          <w:p w14:paraId="7CC31CD0" w14:textId="77777777" w:rsidR="005875EE" w:rsidRPr="007C3E6E" w:rsidRDefault="005875EE">
            <w:pPr>
              <w:pStyle w:val="SNFGRUNDTEXT0"/>
              <w:spacing w:line="240" w:lineRule="auto"/>
              <w:rPr>
                <w:rFonts w:asciiTheme="majorHAnsi" w:hAnsiTheme="majorHAnsi" w:cstheme="majorHAnsi"/>
                <w:sz w:val="16"/>
              </w:rPr>
            </w:pPr>
          </w:p>
        </w:tc>
        <w:tc>
          <w:tcPr>
            <w:tcW w:w="1385" w:type="pct"/>
          </w:tcPr>
          <w:p w14:paraId="643546E7" w14:textId="77777777" w:rsidR="005875EE" w:rsidRPr="007C3E6E" w:rsidRDefault="005875EE">
            <w:pPr>
              <w:pStyle w:val="SNFGRUNDTEXT0"/>
              <w:spacing w:line="240" w:lineRule="auto"/>
              <w:rPr>
                <w:rFonts w:asciiTheme="majorHAnsi" w:hAnsiTheme="majorHAnsi" w:cstheme="majorHAnsi"/>
                <w:sz w:val="16"/>
              </w:rPr>
            </w:pPr>
          </w:p>
        </w:tc>
        <w:tc>
          <w:tcPr>
            <w:tcW w:w="461" w:type="pct"/>
          </w:tcPr>
          <w:p w14:paraId="70E1D348" w14:textId="77777777" w:rsidR="005875EE" w:rsidRPr="007C3E6E" w:rsidRDefault="005875EE">
            <w:pPr>
              <w:pStyle w:val="SNFGRUNDTEXT0"/>
              <w:spacing w:line="240" w:lineRule="auto"/>
              <w:rPr>
                <w:rFonts w:asciiTheme="majorHAnsi" w:hAnsiTheme="majorHAnsi" w:cstheme="majorHAnsi"/>
                <w:sz w:val="16"/>
              </w:rPr>
            </w:pPr>
          </w:p>
        </w:tc>
        <w:tc>
          <w:tcPr>
            <w:tcW w:w="461" w:type="pct"/>
          </w:tcPr>
          <w:p w14:paraId="6AEE091F" w14:textId="210250C8" w:rsidR="005875EE" w:rsidRPr="007C3E6E" w:rsidRDefault="005875EE">
            <w:pPr>
              <w:pStyle w:val="SNFGRUNDTEXT0"/>
              <w:spacing w:line="240" w:lineRule="auto"/>
              <w:rPr>
                <w:rFonts w:asciiTheme="majorHAnsi" w:hAnsiTheme="majorHAnsi" w:cstheme="majorHAnsi"/>
                <w:sz w:val="16"/>
              </w:rPr>
            </w:pPr>
          </w:p>
        </w:tc>
      </w:tr>
      <w:tr w:rsidR="005875EE" w:rsidRPr="00AA0D6D" w14:paraId="381B4B5A" w14:textId="77777777" w:rsidTr="005875EE">
        <w:tc>
          <w:tcPr>
            <w:tcW w:w="1386" w:type="pct"/>
            <w:tcBorders>
              <w:bottom w:val="single" w:sz="6" w:space="0" w:color="D9D9D9" w:themeColor="background1" w:themeShade="D9"/>
            </w:tcBorders>
          </w:tcPr>
          <w:p w14:paraId="53F1E7D6" w14:textId="77777777" w:rsidR="005875EE" w:rsidRPr="007C3E6E" w:rsidRDefault="005875EE">
            <w:pPr>
              <w:pStyle w:val="SNFGRUNDTEXT0"/>
              <w:spacing w:line="240" w:lineRule="auto"/>
              <w:rPr>
                <w:rFonts w:asciiTheme="majorHAnsi" w:hAnsiTheme="majorHAnsi" w:cstheme="majorHAnsi"/>
                <w:sz w:val="16"/>
              </w:rPr>
            </w:pPr>
          </w:p>
        </w:tc>
        <w:tc>
          <w:tcPr>
            <w:tcW w:w="1308" w:type="pct"/>
            <w:tcBorders>
              <w:bottom w:val="single" w:sz="6" w:space="0" w:color="D9D9D9" w:themeColor="background1" w:themeShade="D9"/>
            </w:tcBorders>
          </w:tcPr>
          <w:p w14:paraId="0257DA2F" w14:textId="77777777" w:rsidR="005875EE" w:rsidRPr="007C3E6E" w:rsidRDefault="005875EE">
            <w:pPr>
              <w:pStyle w:val="SNFGRUNDTEXT0"/>
              <w:spacing w:line="240" w:lineRule="auto"/>
              <w:rPr>
                <w:rFonts w:asciiTheme="majorHAnsi" w:hAnsiTheme="majorHAnsi" w:cstheme="majorHAnsi"/>
                <w:sz w:val="16"/>
              </w:rPr>
            </w:pPr>
          </w:p>
        </w:tc>
        <w:tc>
          <w:tcPr>
            <w:tcW w:w="1385" w:type="pct"/>
            <w:tcBorders>
              <w:bottom w:val="single" w:sz="6" w:space="0" w:color="D9D9D9" w:themeColor="background1" w:themeShade="D9"/>
            </w:tcBorders>
          </w:tcPr>
          <w:p w14:paraId="7F59DD97" w14:textId="77777777" w:rsidR="005875EE" w:rsidRPr="007C3E6E" w:rsidRDefault="005875EE">
            <w:pPr>
              <w:pStyle w:val="SNFGRUNDTEXT0"/>
              <w:spacing w:line="240" w:lineRule="auto"/>
              <w:rPr>
                <w:rFonts w:asciiTheme="majorHAnsi" w:hAnsiTheme="majorHAnsi" w:cstheme="majorHAnsi"/>
                <w:sz w:val="16"/>
              </w:rPr>
            </w:pPr>
          </w:p>
        </w:tc>
        <w:tc>
          <w:tcPr>
            <w:tcW w:w="461" w:type="pct"/>
            <w:tcBorders>
              <w:bottom w:val="single" w:sz="6" w:space="0" w:color="D9D9D9" w:themeColor="background1" w:themeShade="D9"/>
            </w:tcBorders>
          </w:tcPr>
          <w:p w14:paraId="4EFAF35E" w14:textId="77777777" w:rsidR="005875EE" w:rsidRPr="007C3E6E" w:rsidRDefault="005875EE">
            <w:pPr>
              <w:pStyle w:val="SNFGRUNDTEXT0"/>
              <w:spacing w:line="240" w:lineRule="auto"/>
              <w:rPr>
                <w:rFonts w:asciiTheme="majorHAnsi" w:hAnsiTheme="majorHAnsi" w:cstheme="majorHAnsi"/>
                <w:sz w:val="16"/>
              </w:rPr>
            </w:pPr>
          </w:p>
        </w:tc>
        <w:tc>
          <w:tcPr>
            <w:tcW w:w="461" w:type="pct"/>
            <w:tcBorders>
              <w:bottom w:val="single" w:sz="6" w:space="0" w:color="D9D9D9" w:themeColor="background1" w:themeShade="D9"/>
            </w:tcBorders>
          </w:tcPr>
          <w:p w14:paraId="3596E39E" w14:textId="08B626CB" w:rsidR="005875EE" w:rsidRPr="007C3E6E" w:rsidRDefault="005875EE">
            <w:pPr>
              <w:pStyle w:val="SNFGRUNDTEXT0"/>
              <w:spacing w:line="240" w:lineRule="auto"/>
              <w:rPr>
                <w:rFonts w:asciiTheme="majorHAnsi" w:hAnsiTheme="majorHAnsi" w:cstheme="majorHAnsi"/>
                <w:sz w:val="16"/>
              </w:rPr>
            </w:pPr>
          </w:p>
        </w:tc>
      </w:tr>
      <w:tr w:rsidR="005875EE" w:rsidRPr="00AA0D6D" w14:paraId="46ECB433" w14:textId="77777777" w:rsidTr="005875EE">
        <w:tc>
          <w:tcPr>
            <w:tcW w:w="1386" w:type="pct"/>
            <w:tcBorders>
              <w:bottom w:val="single" w:sz="6" w:space="0" w:color="D9D9D9" w:themeColor="background1" w:themeShade="D9"/>
            </w:tcBorders>
          </w:tcPr>
          <w:p w14:paraId="6A98DFA5" w14:textId="77777777" w:rsidR="005875EE" w:rsidRPr="007C3E6E" w:rsidRDefault="005875EE">
            <w:pPr>
              <w:pStyle w:val="SNFGRUNDTEXT0"/>
              <w:spacing w:line="240" w:lineRule="auto"/>
              <w:rPr>
                <w:rFonts w:asciiTheme="majorHAnsi" w:hAnsiTheme="majorHAnsi" w:cstheme="majorHAnsi"/>
                <w:sz w:val="16"/>
              </w:rPr>
            </w:pPr>
          </w:p>
        </w:tc>
        <w:tc>
          <w:tcPr>
            <w:tcW w:w="1308" w:type="pct"/>
            <w:tcBorders>
              <w:bottom w:val="single" w:sz="6" w:space="0" w:color="D9D9D9" w:themeColor="background1" w:themeShade="D9"/>
            </w:tcBorders>
          </w:tcPr>
          <w:p w14:paraId="05C8AAF1" w14:textId="77777777" w:rsidR="005875EE" w:rsidRPr="007C3E6E" w:rsidRDefault="005875EE">
            <w:pPr>
              <w:pStyle w:val="SNFGRUNDTEXT0"/>
              <w:spacing w:line="240" w:lineRule="auto"/>
              <w:rPr>
                <w:rFonts w:asciiTheme="majorHAnsi" w:hAnsiTheme="majorHAnsi" w:cstheme="majorHAnsi"/>
                <w:sz w:val="16"/>
              </w:rPr>
            </w:pPr>
          </w:p>
        </w:tc>
        <w:tc>
          <w:tcPr>
            <w:tcW w:w="1385" w:type="pct"/>
            <w:tcBorders>
              <w:bottom w:val="single" w:sz="6" w:space="0" w:color="D9D9D9" w:themeColor="background1" w:themeShade="D9"/>
            </w:tcBorders>
          </w:tcPr>
          <w:p w14:paraId="7E528589" w14:textId="77777777" w:rsidR="005875EE" w:rsidRPr="007C3E6E" w:rsidRDefault="005875EE">
            <w:pPr>
              <w:pStyle w:val="SNFGRUNDTEXT0"/>
              <w:spacing w:line="240" w:lineRule="auto"/>
              <w:rPr>
                <w:rFonts w:asciiTheme="majorHAnsi" w:hAnsiTheme="majorHAnsi" w:cstheme="majorHAnsi"/>
                <w:sz w:val="16"/>
              </w:rPr>
            </w:pPr>
          </w:p>
        </w:tc>
        <w:tc>
          <w:tcPr>
            <w:tcW w:w="461" w:type="pct"/>
            <w:tcBorders>
              <w:bottom w:val="single" w:sz="6" w:space="0" w:color="D9D9D9" w:themeColor="background1" w:themeShade="D9"/>
            </w:tcBorders>
          </w:tcPr>
          <w:p w14:paraId="4BC6E57D" w14:textId="77777777" w:rsidR="005875EE" w:rsidRPr="007C3E6E" w:rsidRDefault="005875EE">
            <w:pPr>
              <w:pStyle w:val="SNFGRUNDTEXT0"/>
              <w:spacing w:line="240" w:lineRule="auto"/>
              <w:rPr>
                <w:rFonts w:asciiTheme="majorHAnsi" w:hAnsiTheme="majorHAnsi" w:cstheme="majorHAnsi"/>
                <w:sz w:val="16"/>
              </w:rPr>
            </w:pPr>
          </w:p>
        </w:tc>
        <w:tc>
          <w:tcPr>
            <w:tcW w:w="461" w:type="pct"/>
            <w:tcBorders>
              <w:bottom w:val="single" w:sz="6" w:space="0" w:color="D9D9D9" w:themeColor="background1" w:themeShade="D9"/>
            </w:tcBorders>
          </w:tcPr>
          <w:p w14:paraId="3ED9DC7E" w14:textId="2AD51658" w:rsidR="005875EE" w:rsidRPr="007C3E6E" w:rsidRDefault="005875EE">
            <w:pPr>
              <w:pStyle w:val="SNFGRUNDTEXT0"/>
              <w:spacing w:line="240" w:lineRule="auto"/>
              <w:rPr>
                <w:rFonts w:asciiTheme="majorHAnsi" w:hAnsiTheme="majorHAnsi" w:cstheme="majorHAnsi"/>
                <w:sz w:val="16"/>
              </w:rPr>
            </w:pPr>
          </w:p>
        </w:tc>
      </w:tr>
      <w:tr w:rsidR="005875EE" w:rsidRPr="00AA0D6D" w14:paraId="0C90D07C" w14:textId="77777777" w:rsidTr="005875EE">
        <w:tc>
          <w:tcPr>
            <w:tcW w:w="1386" w:type="pct"/>
            <w:tcBorders>
              <w:bottom w:val="single" w:sz="6" w:space="0" w:color="D9D9D9" w:themeColor="background1" w:themeShade="D9"/>
            </w:tcBorders>
          </w:tcPr>
          <w:p w14:paraId="21CECDEF" w14:textId="77777777" w:rsidR="005875EE" w:rsidRPr="007C3E6E" w:rsidRDefault="005875EE">
            <w:pPr>
              <w:pStyle w:val="SNFGRUNDTEXT0"/>
              <w:spacing w:line="240" w:lineRule="auto"/>
              <w:rPr>
                <w:rFonts w:asciiTheme="majorHAnsi" w:hAnsiTheme="majorHAnsi" w:cstheme="majorHAnsi"/>
                <w:sz w:val="16"/>
              </w:rPr>
            </w:pPr>
          </w:p>
        </w:tc>
        <w:tc>
          <w:tcPr>
            <w:tcW w:w="1308" w:type="pct"/>
            <w:tcBorders>
              <w:bottom w:val="single" w:sz="6" w:space="0" w:color="D9D9D9" w:themeColor="background1" w:themeShade="D9"/>
            </w:tcBorders>
          </w:tcPr>
          <w:p w14:paraId="15BF0CF6" w14:textId="77777777" w:rsidR="005875EE" w:rsidRPr="007C3E6E" w:rsidRDefault="005875EE">
            <w:pPr>
              <w:pStyle w:val="SNFGRUNDTEXT0"/>
              <w:spacing w:line="240" w:lineRule="auto"/>
              <w:rPr>
                <w:rFonts w:asciiTheme="majorHAnsi" w:hAnsiTheme="majorHAnsi" w:cstheme="majorHAnsi"/>
                <w:sz w:val="16"/>
              </w:rPr>
            </w:pPr>
          </w:p>
        </w:tc>
        <w:tc>
          <w:tcPr>
            <w:tcW w:w="1385" w:type="pct"/>
            <w:tcBorders>
              <w:bottom w:val="single" w:sz="6" w:space="0" w:color="D9D9D9" w:themeColor="background1" w:themeShade="D9"/>
            </w:tcBorders>
          </w:tcPr>
          <w:p w14:paraId="5D61099D" w14:textId="77777777" w:rsidR="005875EE" w:rsidRPr="007C3E6E" w:rsidRDefault="005875EE">
            <w:pPr>
              <w:pStyle w:val="SNFGRUNDTEXT0"/>
              <w:spacing w:line="240" w:lineRule="auto"/>
              <w:rPr>
                <w:rFonts w:asciiTheme="majorHAnsi" w:hAnsiTheme="majorHAnsi" w:cstheme="majorHAnsi"/>
                <w:sz w:val="16"/>
              </w:rPr>
            </w:pPr>
          </w:p>
        </w:tc>
        <w:tc>
          <w:tcPr>
            <w:tcW w:w="461" w:type="pct"/>
            <w:tcBorders>
              <w:bottom w:val="single" w:sz="6" w:space="0" w:color="D9D9D9" w:themeColor="background1" w:themeShade="D9"/>
            </w:tcBorders>
          </w:tcPr>
          <w:p w14:paraId="7F94A8B1" w14:textId="77777777" w:rsidR="005875EE" w:rsidRPr="007C3E6E" w:rsidRDefault="005875EE">
            <w:pPr>
              <w:pStyle w:val="SNFGRUNDTEXT0"/>
              <w:spacing w:line="240" w:lineRule="auto"/>
              <w:rPr>
                <w:rFonts w:asciiTheme="majorHAnsi" w:hAnsiTheme="majorHAnsi" w:cstheme="majorHAnsi"/>
                <w:sz w:val="16"/>
              </w:rPr>
            </w:pPr>
          </w:p>
        </w:tc>
        <w:tc>
          <w:tcPr>
            <w:tcW w:w="461" w:type="pct"/>
            <w:tcBorders>
              <w:bottom w:val="single" w:sz="6" w:space="0" w:color="D9D9D9" w:themeColor="background1" w:themeShade="D9"/>
            </w:tcBorders>
          </w:tcPr>
          <w:p w14:paraId="6EBABA7A" w14:textId="0C3F9DC8" w:rsidR="005875EE" w:rsidRPr="007C3E6E" w:rsidRDefault="005875EE">
            <w:pPr>
              <w:pStyle w:val="SNFGRUNDTEXT0"/>
              <w:spacing w:line="240" w:lineRule="auto"/>
              <w:rPr>
                <w:rFonts w:asciiTheme="majorHAnsi" w:hAnsiTheme="majorHAnsi" w:cstheme="majorHAnsi"/>
                <w:sz w:val="16"/>
              </w:rPr>
            </w:pPr>
          </w:p>
        </w:tc>
      </w:tr>
      <w:tr w:rsidR="005875EE" w:rsidRPr="00AA0D6D" w14:paraId="442A7659" w14:textId="77777777" w:rsidTr="005875EE">
        <w:tc>
          <w:tcPr>
            <w:tcW w:w="1386" w:type="pct"/>
            <w:tcBorders>
              <w:bottom w:val="single" w:sz="6" w:space="0" w:color="D9D9D9" w:themeColor="background1" w:themeShade="D9"/>
            </w:tcBorders>
          </w:tcPr>
          <w:p w14:paraId="0E1E7CF8" w14:textId="77777777" w:rsidR="005875EE" w:rsidRPr="007C3E6E" w:rsidRDefault="005875EE">
            <w:pPr>
              <w:pStyle w:val="SNFGRUNDTEXT0"/>
              <w:spacing w:line="240" w:lineRule="auto"/>
              <w:rPr>
                <w:rFonts w:asciiTheme="majorHAnsi" w:hAnsiTheme="majorHAnsi" w:cstheme="majorHAnsi"/>
                <w:sz w:val="16"/>
              </w:rPr>
            </w:pPr>
          </w:p>
        </w:tc>
        <w:tc>
          <w:tcPr>
            <w:tcW w:w="1308" w:type="pct"/>
            <w:tcBorders>
              <w:bottom w:val="single" w:sz="6" w:space="0" w:color="D9D9D9" w:themeColor="background1" w:themeShade="D9"/>
            </w:tcBorders>
          </w:tcPr>
          <w:p w14:paraId="42ACED8A" w14:textId="77777777" w:rsidR="005875EE" w:rsidRPr="007C3E6E" w:rsidRDefault="005875EE">
            <w:pPr>
              <w:pStyle w:val="SNFGRUNDTEXT0"/>
              <w:spacing w:line="240" w:lineRule="auto"/>
              <w:rPr>
                <w:rFonts w:asciiTheme="majorHAnsi" w:hAnsiTheme="majorHAnsi" w:cstheme="majorHAnsi"/>
                <w:sz w:val="16"/>
              </w:rPr>
            </w:pPr>
          </w:p>
        </w:tc>
        <w:tc>
          <w:tcPr>
            <w:tcW w:w="1385" w:type="pct"/>
            <w:tcBorders>
              <w:bottom w:val="single" w:sz="6" w:space="0" w:color="D9D9D9" w:themeColor="background1" w:themeShade="D9"/>
            </w:tcBorders>
          </w:tcPr>
          <w:p w14:paraId="7F21B0DA" w14:textId="77777777" w:rsidR="005875EE" w:rsidRPr="007C3E6E" w:rsidRDefault="005875EE">
            <w:pPr>
              <w:pStyle w:val="SNFGRUNDTEXT0"/>
              <w:spacing w:line="240" w:lineRule="auto"/>
              <w:rPr>
                <w:rFonts w:asciiTheme="majorHAnsi" w:hAnsiTheme="majorHAnsi" w:cstheme="majorHAnsi"/>
                <w:sz w:val="16"/>
              </w:rPr>
            </w:pPr>
          </w:p>
        </w:tc>
        <w:tc>
          <w:tcPr>
            <w:tcW w:w="461" w:type="pct"/>
            <w:tcBorders>
              <w:bottom w:val="single" w:sz="6" w:space="0" w:color="D9D9D9" w:themeColor="background1" w:themeShade="D9"/>
            </w:tcBorders>
          </w:tcPr>
          <w:p w14:paraId="36913634" w14:textId="77777777" w:rsidR="005875EE" w:rsidRPr="007C3E6E" w:rsidRDefault="005875EE">
            <w:pPr>
              <w:pStyle w:val="SNFGRUNDTEXT0"/>
              <w:spacing w:line="240" w:lineRule="auto"/>
              <w:rPr>
                <w:rFonts w:asciiTheme="majorHAnsi" w:hAnsiTheme="majorHAnsi" w:cstheme="majorHAnsi"/>
                <w:sz w:val="16"/>
              </w:rPr>
            </w:pPr>
          </w:p>
        </w:tc>
        <w:tc>
          <w:tcPr>
            <w:tcW w:w="461" w:type="pct"/>
            <w:tcBorders>
              <w:bottom w:val="single" w:sz="6" w:space="0" w:color="D9D9D9" w:themeColor="background1" w:themeShade="D9"/>
            </w:tcBorders>
          </w:tcPr>
          <w:p w14:paraId="4A8AA6B6" w14:textId="4121539B" w:rsidR="005875EE" w:rsidRPr="007C3E6E" w:rsidRDefault="005875EE">
            <w:pPr>
              <w:pStyle w:val="SNFGRUNDTEXT0"/>
              <w:spacing w:line="240" w:lineRule="auto"/>
              <w:rPr>
                <w:rFonts w:asciiTheme="majorHAnsi" w:hAnsiTheme="majorHAnsi" w:cstheme="majorHAnsi"/>
                <w:sz w:val="16"/>
              </w:rPr>
            </w:pPr>
          </w:p>
        </w:tc>
      </w:tr>
      <w:tr w:rsidR="005875EE" w:rsidRPr="00AA0D6D" w14:paraId="1D28A9F6" w14:textId="77777777" w:rsidTr="005875EE">
        <w:tc>
          <w:tcPr>
            <w:tcW w:w="1386" w:type="pct"/>
            <w:tcBorders>
              <w:bottom w:val="single" w:sz="6" w:space="0" w:color="D9D9D9" w:themeColor="background1" w:themeShade="D9"/>
            </w:tcBorders>
          </w:tcPr>
          <w:p w14:paraId="3FA6F258" w14:textId="77777777" w:rsidR="005875EE" w:rsidRPr="007C3E6E" w:rsidRDefault="005875EE">
            <w:pPr>
              <w:pStyle w:val="SNFGRUNDTEXT0"/>
              <w:spacing w:line="240" w:lineRule="auto"/>
              <w:rPr>
                <w:rFonts w:asciiTheme="majorHAnsi" w:hAnsiTheme="majorHAnsi" w:cstheme="majorHAnsi"/>
                <w:sz w:val="16"/>
              </w:rPr>
            </w:pPr>
          </w:p>
        </w:tc>
        <w:tc>
          <w:tcPr>
            <w:tcW w:w="1308" w:type="pct"/>
            <w:tcBorders>
              <w:bottom w:val="single" w:sz="6" w:space="0" w:color="D9D9D9" w:themeColor="background1" w:themeShade="D9"/>
            </w:tcBorders>
          </w:tcPr>
          <w:p w14:paraId="02ABE6A0" w14:textId="77777777" w:rsidR="005875EE" w:rsidRPr="007C3E6E" w:rsidRDefault="005875EE">
            <w:pPr>
              <w:pStyle w:val="SNFGRUNDTEXT0"/>
              <w:spacing w:line="240" w:lineRule="auto"/>
              <w:rPr>
                <w:rFonts w:asciiTheme="majorHAnsi" w:hAnsiTheme="majorHAnsi" w:cstheme="majorHAnsi"/>
                <w:sz w:val="16"/>
              </w:rPr>
            </w:pPr>
          </w:p>
        </w:tc>
        <w:tc>
          <w:tcPr>
            <w:tcW w:w="1385" w:type="pct"/>
            <w:tcBorders>
              <w:bottom w:val="single" w:sz="6" w:space="0" w:color="D9D9D9" w:themeColor="background1" w:themeShade="D9"/>
            </w:tcBorders>
          </w:tcPr>
          <w:p w14:paraId="17BB34A3" w14:textId="77777777" w:rsidR="005875EE" w:rsidRPr="007C3E6E" w:rsidRDefault="005875EE">
            <w:pPr>
              <w:pStyle w:val="SNFGRUNDTEXT0"/>
              <w:spacing w:line="240" w:lineRule="auto"/>
              <w:rPr>
                <w:rFonts w:asciiTheme="majorHAnsi" w:hAnsiTheme="majorHAnsi" w:cstheme="majorHAnsi"/>
                <w:sz w:val="16"/>
              </w:rPr>
            </w:pPr>
          </w:p>
        </w:tc>
        <w:tc>
          <w:tcPr>
            <w:tcW w:w="461" w:type="pct"/>
            <w:tcBorders>
              <w:bottom w:val="single" w:sz="6" w:space="0" w:color="D9D9D9" w:themeColor="background1" w:themeShade="D9"/>
            </w:tcBorders>
          </w:tcPr>
          <w:p w14:paraId="6DFD3C3C" w14:textId="77777777" w:rsidR="005875EE" w:rsidRPr="007C3E6E" w:rsidRDefault="005875EE">
            <w:pPr>
              <w:pStyle w:val="SNFGRUNDTEXT0"/>
              <w:spacing w:line="240" w:lineRule="auto"/>
              <w:rPr>
                <w:rFonts w:asciiTheme="majorHAnsi" w:hAnsiTheme="majorHAnsi" w:cstheme="majorHAnsi"/>
                <w:sz w:val="16"/>
              </w:rPr>
            </w:pPr>
          </w:p>
        </w:tc>
        <w:tc>
          <w:tcPr>
            <w:tcW w:w="461" w:type="pct"/>
            <w:tcBorders>
              <w:bottom w:val="single" w:sz="6" w:space="0" w:color="D9D9D9" w:themeColor="background1" w:themeShade="D9"/>
            </w:tcBorders>
          </w:tcPr>
          <w:p w14:paraId="03DF00A7" w14:textId="0BDE660A" w:rsidR="005875EE" w:rsidRPr="007C3E6E" w:rsidRDefault="005875EE">
            <w:pPr>
              <w:pStyle w:val="SNFGRUNDTEXT0"/>
              <w:spacing w:line="240" w:lineRule="auto"/>
              <w:rPr>
                <w:rFonts w:asciiTheme="majorHAnsi" w:hAnsiTheme="majorHAnsi" w:cstheme="majorHAnsi"/>
                <w:sz w:val="16"/>
              </w:rPr>
            </w:pPr>
          </w:p>
        </w:tc>
      </w:tr>
      <w:tr w:rsidR="005875EE" w:rsidRPr="00AA0D6D" w14:paraId="0D0B5274" w14:textId="77777777" w:rsidTr="005875EE">
        <w:tc>
          <w:tcPr>
            <w:tcW w:w="1386" w:type="pct"/>
            <w:tcBorders>
              <w:bottom w:val="single" w:sz="36" w:space="0" w:color="D9D9D9" w:themeColor="background1" w:themeShade="D9"/>
            </w:tcBorders>
          </w:tcPr>
          <w:p w14:paraId="0A26910B" w14:textId="77777777" w:rsidR="005875EE" w:rsidRPr="007C3E6E" w:rsidRDefault="005875EE">
            <w:pPr>
              <w:pStyle w:val="SNFGRUNDTEXT0"/>
              <w:spacing w:line="240" w:lineRule="auto"/>
              <w:rPr>
                <w:rFonts w:asciiTheme="majorHAnsi" w:hAnsiTheme="majorHAnsi" w:cstheme="majorHAnsi"/>
                <w:sz w:val="16"/>
              </w:rPr>
            </w:pPr>
          </w:p>
        </w:tc>
        <w:tc>
          <w:tcPr>
            <w:tcW w:w="1308" w:type="pct"/>
            <w:tcBorders>
              <w:bottom w:val="single" w:sz="36" w:space="0" w:color="D9D9D9" w:themeColor="background1" w:themeShade="D9"/>
            </w:tcBorders>
          </w:tcPr>
          <w:p w14:paraId="04970234" w14:textId="77777777" w:rsidR="005875EE" w:rsidRPr="007C3E6E" w:rsidRDefault="005875EE">
            <w:pPr>
              <w:pStyle w:val="SNFGRUNDTEXT0"/>
              <w:spacing w:line="240" w:lineRule="auto"/>
              <w:rPr>
                <w:rFonts w:asciiTheme="majorHAnsi" w:hAnsiTheme="majorHAnsi" w:cstheme="majorHAnsi"/>
                <w:sz w:val="16"/>
              </w:rPr>
            </w:pPr>
          </w:p>
        </w:tc>
        <w:tc>
          <w:tcPr>
            <w:tcW w:w="1385" w:type="pct"/>
            <w:tcBorders>
              <w:bottom w:val="single" w:sz="36" w:space="0" w:color="D9D9D9" w:themeColor="background1" w:themeShade="D9"/>
            </w:tcBorders>
          </w:tcPr>
          <w:p w14:paraId="303C4900" w14:textId="77777777" w:rsidR="005875EE" w:rsidRPr="007C3E6E" w:rsidRDefault="005875EE">
            <w:pPr>
              <w:pStyle w:val="SNFGRUNDTEXT0"/>
              <w:spacing w:line="240" w:lineRule="auto"/>
              <w:rPr>
                <w:rFonts w:asciiTheme="majorHAnsi" w:hAnsiTheme="majorHAnsi" w:cstheme="majorHAnsi"/>
                <w:sz w:val="16"/>
              </w:rPr>
            </w:pPr>
          </w:p>
        </w:tc>
        <w:tc>
          <w:tcPr>
            <w:tcW w:w="461" w:type="pct"/>
            <w:tcBorders>
              <w:bottom w:val="single" w:sz="36" w:space="0" w:color="D9D9D9" w:themeColor="background1" w:themeShade="D9"/>
            </w:tcBorders>
          </w:tcPr>
          <w:p w14:paraId="62387576" w14:textId="77777777" w:rsidR="005875EE" w:rsidRPr="007C3E6E" w:rsidRDefault="005875EE">
            <w:pPr>
              <w:pStyle w:val="SNFGRUNDTEXT0"/>
              <w:spacing w:line="240" w:lineRule="auto"/>
              <w:rPr>
                <w:rFonts w:asciiTheme="majorHAnsi" w:hAnsiTheme="majorHAnsi" w:cstheme="majorHAnsi"/>
                <w:sz w:val="16"/>
              </w:rPr>
            </w:pPr>
          </w:p>
        </w:tc>
        <w:tc>
          <w:tcPr>
            <w:tcW w:w="461" w:type="pct"/>
            <w:tcBorders>
              <w:bottom w:val="single" w:sz="36" w:space="0" w:color="D9D9D9" w:themeColor="background1" w:themeShade="D9"/>
            </w:tcBorders>
          </w:tcPr>
          <w:p w14:paraId="13C9631D" w14:textId="7AB3E3D6" w:rsidR="005875EE" w:rsidRPr="007C3E6E" w:rsidRDefault="005875EE">
            <w:pPr>
              <w:pStyle w:val="SNFGRUNDTEXT0"/>
              <w:spacing w:line="240" w:lineRule="auto"/>
              <w:rPr>
                <w:rFonts w:asciiTheme="majorHAnsi" w:hAnsiTheme="majorHAnsi" w:cstheme="majorHAnsi"/>
                <w:sz w:val="16"/>
              </w:rPr>
            </w:pPr>
          </w:p>
        </w:tc>
      </w:tr>
    </w:tbl>
    <w:p w14:paraId="0666E95C" w14:textId="23B59604" w:rsidR="0036030B" w:rsidRPr="007C3E6E" w:rsidRDefault="0036030B" w:rsidP="0036030B">
      <w:pPr>
        <w:pStyle w:val="SNFGRUNDTEXT0"/>
        <w:spacing w:line="240" w:lineRule="auto"/>
        <w:jc w:val="left"/>
        <w:rPr>
          <w:rFonts w:asciiTheme="majorHAnsi" w:hAnsiTheme="majorHAnsi" w:cstheme="majorHAnsi"/>
          <w:sz w:val="16"/>
        </w:rPr>
      </w:pPr>
      <w:r w:rsidRPr="007C3E6E">
        <w:rPr>
          <w:rFonts w:asciiTheme="majorHAnsi" w:hAnsiTheme="majorHAnsi" w:cstheme="majorHAnsi"/>
          <w:sz w:val="16"/>
          <w:vertAlign w:val="superscript"/>
        </w:rPr>
        <w:t>1</w:t>
      </w:r>
      <w:r w:rsidRPr="007C3E6E">
        <w:rPr>
          <w:rFonts w:asciiTheme="majorHAnsi" w:hAnsiTheme="majorHAnsi" w:cstheme="majorHAnsi"/>
          <w:sz w:val="16"/>
        </w:rPr>
        <w:t xml:space="preserve"> Indicate if the person is foreseen to leave the NCCR (e.g. retirement</w:t>
      </w:r>
      <w:r w:rsidR="00F0259D" w:rsidRPr="007C3E6E">
        <w:rPr>
          <w:rFonts w:asciiTheme="majorHAnsi" w:hAnsiTheme="majorHAnsi" w:cstheme="majorHAnsi"/>
          <w:sz w:val="16"/>
        </w:rPr>
        <w:t xml:space="preserve"> or end of contract</w:t>
      </w:r>
      <w:r w:rsidRPr="007C3E6E">
        <w:rPr>
          <w:rFonts w:asciiTheme="majorHAnsi" w:hAnsiTheme="majorHAnsi" w:cstheme="majorHAnsi"/>
          <w:sz w:val="16"/>
        </w:rPr>
        <w:t>) before the end of the NCCR’s funding duration.</w:t>
      </w:r>
    </w:p>
    <w:p w14:paraId="297BFFFD" w14:textId="77777777" w:rsidR="008E34E2" w:rsidRPr="007C3E6E" w:rsidRDefault="008E34E2" w:rsidP="008E34E2">
      <w:pPr>
        <w:pStyle w:val="SNFGRUNDTEXT0"/>
        <w:rPr>
          <w:rFonts w:asciiTheme="majorHAnsi" w:hAnsiTheme="majorHAnsi" w:cstheme="majorHAnsi"/>
          <w:sz w:val="20"/>
        </w:rPr>
      </w:pPr>
    </w:p>
    <w:sectPr w:rsidR="008E34E2" w:rsidRPr="007C3E6E" w:rsidSect="008175FF">
      <w:headerReference w:type="default" r:id="rId14"/>
      <w:footerReference w:type="default" r:id="rId15"/>
      <w:headerReference w:type="first" r:id="rId16"/>
      <w:footerReference w:type="first" r:id="rId17"/>
      <w:pgSz w:w="11906" w:h="16838" w:code="9"/>
      <w:pgMar w:top="3033" w:right="1106" w:bottom="1247" w:left="1701" w:header="567"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21351" w14:textId="77777777" w:rsidR="00AF5E67" w:rsidRDefault="00AF5E67" w:rsidP="00AF5839">
      <w:r>
        <w:separator/>
      </w:r>
    </w:p>
  </w:endnote>
  <w:endnote w:type="continuationSeparator" w:id="0">
    <w:p w14:paraId="0A6354D4" w14:textId="77777777" w:rsidR="00AF5E67" w:rsidRDefault="00AF5E67" w:rsidP="00AF5839">
      <w:r>
        <w:continuationSeparator/>
      </w:r>
    </w:p>
  </w:endnote>
  <w:endnote w:type="continuationNotice" w:id="1">
    <w:p w14:paraId="3B5D935D" w14:textId="77777777" w:rsidR="00AF5E67" w:rsidRDefault="00AF5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Geneva">
    <w:altName w:val="Arial"/>
    <w:charset w:val="00"/>
    <w:family w:val="auto"/>
    <w:pitch w:val="variable"/>
    <w:sig w:usb0="E00002FF" w:usb1="5200205F" w:usb2="00A0C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90161" w14:textId="06683807" w:rsidR="00AF5839" w:rsidRDefault="002F16EC">
    <w:pPr>
      <w:pStyle w:val="Fuzeile"/>
    </w:pPr>
    <w:r>
      <w:t>Pag</w:t>
    </w:r>
    <w:r w:rsidR="00AF5839">
      <w:t xml:space="preserve">e </w:t>
    </w:r>
    <w:r w:rsidR="00AF5839">
      <w:fldChar w:fldCharType="begin"/>
    </w:r>
    <w:r w:rsidR="00AF5839">
      <w:instrText xml:space="preserve"> PAGE </w:instrText>
    </w:r>
    <w:r w:rsidR="00AF5839">
      <w:fldChar w:fldCharType="separate"/>
    </w:r>
    <w:r w:rsidR="00454200">
      <w:rPr>
        <w:noProof/>
      </w:rPr>
      <w:t>2</w:t>
    </w:r>
    <w:r w:rsidR="00AF5839">
      <w:fldChar w:fldCharType="end"/>
    </w:r>
    <w:r w:rsidR="00AF5839">
      <w:t>/</w:t>
    </w:r>
    <w:r>
      <w:fldChar w:fldCharType="begin"/>
    </w:r>
    <w:r>
      <w:instrText xml:space="preserve"> NUMPAGES </w:instrText>
    </w:r>
    <w:r>
      <w:fldChar w:fldCharType="separate"/>
    </w:r>
    <w:r w:rsidR="00454200">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3CADA" w14:textId="3DFCEF92" w:rsidR="00C15FD9" w:rsidRDefault="00C15FD9" w:rsidP="00C15FD9">
    <w:pPr>
      <w:pStyle w:val="Fuzeile"/>
    </w:pPr>
    <w:r>
      <w:fldChar w:fldCharType="begin"/>
    </w:r>
    <w:r>
      <w:instrText xml:space="preserve"> IF </w:instrText>
    </w:r>
    <w:r w:rsidR="00173047">
      <w:fldChar w:fldCharType="begin"/>
    </w:r>
    <w:r w:rsidR="00173047">
      <w:instrText xml:space="preserve"> NUMPAGES </w:instrText>
    </w:r>
    <w:r w:rsidR="00173047">
      <w:fldChar w:fldCharType="separate"/>
    </w:r>
    <w:r w:rsidR="008E45A4">
      <w:rPr>
        <w:noProof/>
      </w:rPr>
      <w:instrText>7</w:instrText>
    </w:r>
    <w:r w:rsidR="00173047">
      <w:rPr>
        <w:noProof/>
      </w:rPr>
      <w:fldChar w:fldCharType="end"/>
    </w:r>
    <w:r>
      <w:rPr>
        <w:noProof/>
      </w:rPr>
      <w:instrText xml:space="preserve"> &gt; 1 "</w:instrText>
    </w:r>
    <w:r w:rsidR="002F16EC">
      <w:instrText>Pag</w:instrText>
    </w:r>
    <w:r>
      <w:instrText xml:space="preserve">e </w:instrText>
    </w:r>
    <w:r>
      <w:fldChar w:fldCharType="begin"/>
    </w:r>
    <w:r>
      <w:instrText xml:space="preserve"> PAGE </w:instrText>
    </w:r>
    <w:r>
      <w:fldChar w:fldCharType="separate"/>
    </w:r>
    <w:r w:rsidR="008E45A4">
      <w:rPr>
        <w:noProof/>
      </w:rPr>
      <w:instrText>1</w:instrText>
    </w:r>
    <w:r>
      <w:fldChar w:fldCharType="end"/>
    </w:r>
    <w:r>
      <w:instrText>/</w:instrText>
    </w:r>
    <w:r w:rsidR="00173047">
      <w:fldChar w:fldCharType="begin"/>
    </w:r>
    <w:r w:rsidR="00173047">
      <w:instrText xml:space="preserve"> NUMPAGES </w:instrText>
    </w:r>
    <w:r w:rsidR="00173047">
      <w:fldChar w:fldCharType="separate"/>
    </w:r>
    <w:r w:rsidR="008E45A4">
      <w:rPr>
        <w:noProof/>
      </w:rPr>
      <w:instrText>7</w:instrText>
    </w:r>
    <w:r w:rsidR="00173047">
      <w:rPr>
        <w:noProof/>
      </w:rPr>
      <w:fldChar w:fldCharType="end"/>
    </w:r>
    <w:r>
      <w:rPr>
        <w:noProof/>
      </w:rPr>
      <w:instrText>" ""</w:instrText>
    </w:r>
    <w:r>
      <w:fldChar w:fldCharType="separate"/>
    </w:r>
    <w:r w:rsidR="008E45A4">
      <w:rPr>
        <w:noProof/>
      </w:rPr>
      <w:t>Page 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56A9A" w14:textId="77777777" w:rsidR="00AF5E67" w:rsidRDefault="00AF5E67" w:rsidP="00AF5839">
      <w:r>
        <w:separator/>
      </w:r>
    </w:p>
  </w:footnote>
  <w:footnote w:type="continuationSeparator" w:id="0">
    <w:p w14:paraId="141666FC" w14:textId="77777777" w:rsidR="00AF5E67" w:rsidRDefault="00AF5E67" w:rsidP="00AF5839">
      <w:r>
        <w:continuationSeparator/>
      </w:r>
    </w:p>
  </w:footnote>
  <w:footnote w:type="continuationNotice" w:id="1">
    <w:p w14:paraId="63BFFF8A" w14:textId="77777777" w:rsidR="00AF5E67" w:rsidRDefault="00AF5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44BD7" w14:textId="3DCA8371" w:rsidR="008175FF" w:rsidRDefault="008175FF" w:rsidP="008175FF">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F991B" w14:textId="4D6F8E9B" w:rsidR="009D78C3" w:rsidRDefault="009D78C3" w:rsidP="009D78C3">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736BD2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C1E08"/>
    <w:multiLevelType w:val="hybridMultilevel"/>
    <w:tmpl w:val="50AC6750"/>
    <w:lvl w:ilvl="0" w:tplc="E078D5C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1687F6A"/>
    <w:multiLevelType w:val="hybridMultilevel"/>
    <w:tmpl w:val="1D3E4C14"/>
    <w:lvl w:ilvl="0" w:tplc="FFE463D4">
      <w:start w:val="1"/>
      <w:numFmt w:val="decimal"/>
      <w:pStyle w:val="Style1"/>
      <w:lvlText w:val="%1."/>
      <w:lvlJc w:val="left"/>
      <w:pPr>
        <w:tabs>
          <w:tab w:val="num" w:pos="37"/>
        </w:tabs>
        <w:ind w:left="37" w:hanging="360"/>
      </w:pPr>
      <w:rPr>
        <w:rFonts w:hint="default"/>
      </w:rPr>
    </w:lvl>
    <w:lvl w:ilvl="1" w:tplc="E318D106">
      <w:start w:val="1"/>
      <w:numFmt w:val="decimal"/>
      <w:lvlText w:val="%2)"/>
      <w:lvlJc w:val="left"/>
      <w:pPr>
        <w:ind w:left="757" w:hanging="360"/>
      </w:pPr>
      <w:rPr>
        <w:rFonts w:hint="default"/>
      </w:rPr>
    </w:lvl>
    <w:lvl w:ilvl="2" w:tplc="001B040C" w:tentative="1">
      <w:start w:val="1"/>
      <w:numFmt w:val="lowerRoman"/>
      <w:lvlText w:val="%3."/>
      <w:lvlJc w:val="right"/>
      <w:pPr>
        <w:tabs>
          <w:tab w:val="num" w:pos="1477"/>
        </w:tabs>
        <w:ind w:left="1477" w:hanging="180"/>
      </w:pPr>
    </w:lvl>
    <w:lvl w:ilvl="3" w:tplc="000F040C" w:tentative="1">
      <w:start w:val="1"/>
      <w:numFmt w:val="decimal"/>
      <w:lvlText w:val="%4."/>
      <w:lvlJc w:val="left"/>
      <w:pPr>
        <w:tabs>
          <w:tab w:val="num" w:pos="2197"/>
        </w:tabs>
        <w:ind w:left="2197" w:hanging="360"/>
      </w:pPr>
    </w:lvl>
    <w:lvl w:ilvl="4" w:tplc="0019040C" w:tentative="1">
      <w:start w:val="1"/>
      <w:numFmt w:val="lowerLetter"/>
      <w:lvlText w:val="%5."/>
      <w:lvlJc w:val="left"/>
      <w:pPr>
        <w:tabs>
          <w:tab w:val="num" w:pos="2917"/>
        </w:tabs>
        <w:ind w:left="2917" w:hanging="360"/>
      </w:pPr>
    </w:lvl>
    <w:lvl w:ilvl="5" w:tplc="001B040C" w:tentative="1">
      <w:start w:val="1"/>
      <w:numFmt w:val="lowerRoman"/>
      <w:lvlText w:val="%6."/>
      <w:lvlJc w:val="right"/>
      <w:pPr>
        <w:tabs>
          <w:tab w:val="num" w:pos="3637"/>
        </w:tabs>
        <w:ind w:left="3637" w:hanging="180"/>
      </w:pPr>
    </w:lvl>
    <w:lvl w:ilvl="6" w:tplc="000F040C" w:tentative="1">
      <w:start w:val="1"/>
      <w:numFmt w:val="decimal"/>
      <w:lvlText w:val="%7."/>
      <w:lvlJc w:val="left"/>
      <w:pPr>
        <w:tabs>
          <w:tab w:val="num" w:pos="4357"/>
        </w:tabs>
        <w:ind w:left="4357" w:hanging="360"/>
      </w:pPr>
    </w:lvl>
    <w:lvl w:ilvl="7" w:tplc="0019040C" w:tentative="1">
      <w:start w:val="1"/>
      <w:numFmt w:val="lowerLetter"/>
      <w:lvlText w:val="%8."/>
      <w:lvlJc w:val="left"/>
      <w:pPr>
        <w:tabs>
          <w:tab w:val="num" w:pos="5077"/>
        </w:tabs>
        <w:ind w:left="5077" w:hanging="360"/>
      </w:pPr>
    </w:lvl>
    <w:lvl w:ilvl="8" w:tplc="001B040C" w:tentative="1">
      <w:start w:val="1"/>
      <w:numFmt w:val="lowerRoman"/>
      <w:lvlText w:val="%9."/>
      <w:lvlJc w:val="right"/>
      <w:pPr>
        <w:tabs>
          <w:tab w:val="num" w:pos="5797"/>
        </w:tabs>
        <w:ind w:left="5797" w:hanging="180"/>
      </w:pPr>
    </w:lvl>
  </w:abstractNum>
  <w:abstractNum w:abstractNumId="3" w15:restartNumberingAfterBreak="0">
    <w:nsid w:val="186E6746"/>
    <w:multiLevelType w:val="multilevel"/>
    <w:tmpl w:val="67AC9E36"/>
    <w:numStyleLink w:val="snfaufzen-dash"/>
  </w:abstractNum>
  <w:abstractNum w:abstractNumId="4" w15:restartNumberingAfterBreak="0">
    <w:nsid w:val="19CB29A8"/>
    <w:multiLevelType w:val="hybridMultilevel"/>
    <w:tmpl w:val="85161B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1881D94"/>
    <w:multiLevelType w:val="hybridMultilevel"/>
    <w:tmpl w:val="F3AA62EE"/>
    <w:lvl w:ilvl="0" w:tplc="4A228C4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99568BE"/>
    <w:multiLevelType w:val="hybridMultilevel"/>
    <w:tmpl w:val="D05C0EF2"/>
    <w:lvl w:ilvl="0" w:tplc="B74ECA9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9D223FF"/>
    <w:multiLevelType w:val="hybridMultilevel"/>
    <w:tmpl w:val="2738DC2A"/>
    <w:lvl w:ilvl="0" w:tplc="F8101BDC">
      <w:start w:val="2"/>
      <w:numFmt w:val="bullet"/>
      <w:lvlText w:val="-"/>
      <w:lvlJc w:val="left"/>
      <w:pPr>
        <w:ind w:left="720" w:hanging="360"/>
      </w:pPr>
      <w:rPr>
        <w:rFonts w:ascii="Verdana" w:eastAsia="Times New Roman"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B126406"/>
    <w:multiLevelType w:val="multilevel"/>
    <w:tmpl w:val="33FEFCB2"/>
    <w:styleLink w:val="snfaufz123"/>
    <w:lvl w:ilvl="0">
      <w:start w:val="1"/>
      <w:numFmt w:val="decimal"/>
      <w:lvlText w:val="%1."/>
      <w:lvlJc w:val="left"/>
      <w:pPr>
        <w:ind w:left="851" w:hanging="284"/>
      </w:pPr>
      <w:rPr>
        <w:rFonts w:hint="default"/>
      </w:rPr>
    </w:lvl>
    <w:lvl w:ilvl="1">
      <w:start w:val="1"/>
      <w:numFmt w:val="none"/>
      <w:lvlText w:val=""/>
      <w:lvlJc w:val="left"/>
      <w:pPr>
        <w:ind w:left="851" w:hanging="284"/>
      </w:pPr>
      <w:rPr>
        <w:rFonts w:hint="default"/>
      </w:rPr>
    </w:lvl>
    <w:lvl w:ilvl="2">
      <w:start w:val="1"/>
      <w:numFmt w:val="none"/>
      <w:lvlText w:val=""/>
      <w:lvlJc w:val="right"/>
      <w:pPr>
        <w:ind w:left="851" w:hanging="284"/>
      </w:pPr>
      <w:rPr>
        <w:rFonts w:hint="default"/>
      </w:rPr>
    </w:lvl>
    <w:lvl w:ilvl="3">
      <w:start w:val="1"/>
      <w:numFmt w:val="none"/>
      <w:lvlText w:val=""/>
      <w:lvlJc w:val="left"/>
      <w:pPr>
        <w:ind w:left="851" w:hanging="284"/>
      </w:pPr>
      <w:rPr>
        <w:rFonts w:hint="default"/>
      </w:rPr>
    </w:lvl>
    <w:lvl w:ilvl="4">
      <w:start w:val="1"/>
      <w:numFmt w:val="none"/>
      <w:lvlText w:val=""/>
      <w:lvlJc w:val="left"/>
      <w:pPr>
        <w:ind w:left="851" w:hanging="284"/>
      </w:pPr>
      <w:rPr>
        <w:rFonts w:hint="default"/>
      </w:rPr>
    </w:lvl>
    <w:lvl w:ilvl="5">
      <w:start w:val="1"/>
      <w:numFmt w:val="none"/>
      <w:lvlText w:val=""/>
      <w:lvlJc w:val="right"/>
      <w:pPr>
        <w:ind w:left="851" w:hanging="284"/>
      </w:pPr>
      <w:rPr>
        <w:rFonts w:hint="default"/>
      </w:rPr>
    </w:lvl>
    <w:lvl w:ilvl="6">
      <w:start w:val="1"/>
      <w:numFmt w:val="none"/>
      <w:lvlText w:val=""/>
      <w:lvlJc w:val="left"/>
      <w:pPr>
        <w:ind w:left="851" w:hanging="284"/>
      </w:pPr>
      <w:rPr>
        <w:rFonts w:hint="default"/>
      </w:rPr>
    </w:lvl>
    <w:lvl w:ilvl="7">
      <w:start w:val="1"/>
      <w:numFmt w:val="none"/>
      <w:lvlText w:val=""/>
      <w:lvlJc w:val="left"/>
      <w:pPr>
        <w:ind w:left="851" w:hanging="284"/>
      </w:pPr>
      <w:rPr>
        <w:rFonts w:hint="default"/>
      </w:rPr>
    </w:lvl>
    <w:lvl w:ilvl="8">
      <w:start w:val="1"/>
      <w:numFmt w:val="none"/>
      <w:lvlText w:val=""/>
      <w:lvlJc w:val="right"/>
      <w:pPr>
        <w:ind w:left="851" w:hanging="284"/>
      </w:pPr>
      <w:rPr>
        <w:rFonts w:hint="default"/>
      </w:rPr>
    </w:lvl>
  </w:abstractNum>
  <w:abstractNum w:abstractNumId="9" w15:restartNumberingAfterBreak="0">
    <w:nsid w:val="418E1A8B"/>
    <w:multiLevelType w:val="hybridMultilevel"/>
    <w:tmpl w:val="2278CA76"/>
    <w:lvl w:ilvl="0" w:tplc="4A228C4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28A68AF"/>
    <w:multiLevelType w:val="hybridMultilevel"/>
    <w:tmpl w:val="51860BF0"/>
    <w:lvl w:ilvl="0" w:tplc="4A228C42">
      <w:numFmt w:val="bullet"/>
      <w:lvlText w:val="-"/>
      <w:lvlJc w:val="left"/>
      <w:pPr>
        <w:ind w:left="1077"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61D16BA"/>
    <w:multiLevelType w:val="multilevel"/>
    <w:tmpl w:val="F304671A"/>
    <w:styleLink w:val="snfaufzen-dashtabelle"/>
    <w:lvl w:ilvl="0">
      <w:start w:val="1"/>
      <w:numFmt w:val="bullet"/>
      <w:lvlText w:val="–"/>
      <w:lvlJc w:val="left"/>
      <w:pPr>
        <w:ind w:left="227" w:hanging="227"/>
      </w:pPr>
      <w:rPr>
        <w:rFonts w:ascii="Arial" w:hAnsi="Arial" w:hint="default"/>
      </w:rPr>
    </w:lvl>
    <w:lvl w:ilvl="1">
      <w:start w:val="1"/>
      <w:numFmt w:val="none"/>
      <w:lvlText w:val=""/>
      <w:lvlJc w:val="left"/>
      <w:pPr>
        <w:ind w:left="227" w:hanging="227"/>
      </w:pPr>
      <w:rPr>
        <w:rFonts w:hint="default"/>
      </w:rPr>
    </w:lvl>
    <w:lvl w:ilvl="2">
      <w:start w:val="1"/>
      <w:numFmt w:val="none"/>
      <w:lvlText w:val=""/>
      <w:lvlJc w:val="left"/>
      <w:pPr>
        <w:ind w:left="227" w:hanging="227"/>
      </w:pPr>
      <w:rPr>
        <w:rFonts w:hint="default"/>
      </w:rPr>
    </w:lvl>
    <w:lvl w:ilvl="3">
      <w:start w:val="1"/>
      <w:numFmt w:val="none"/>
      <w:lvlText w:val=""/>
      <w:lvlJc w:val="left"/>
      <w:pPr>
        <w:ind w:left="227" w:hanging="227"/>
      </w:pPr>
      <w:rPr>
        <w:rFonts w:hint="default"/>
      </w:rPr>
    </w:lvl>
    <w:lvl w:ilvl="4">
      <w:start w:val="1"/>
      <w:numFmt w:val="none"/>
      <w:lvlText w:val=""/>
      <w:lvlJc w:val="left"/>
      <w:pPr>
        <w:ind w:left="227" w:hanging="227"/>
      </w:pPr>
      <w:rPr>
        <w:rFonts w:hint="default"/>
      </w:rPr>
    </w:lvl>
    <w:lvl w:ilvl="5">
      <w:start w:val="1"/>
      <w:numFmt w:val="none"/>
      <w:lvlText w:val=""/>
      <w:lvlJc w:val="left"/>
      <w:pPr>
        <w:ind w:left="227" w:hanging="227"/>
      </w:pPr>
      <w:rPr>
        <w:rFonts w:hint="default"/>
      </w:rPr>
    </w:lvl>
    <w:lvl w:ilvl="6">
      <w:start w:val="1"/>
      <w:numFmt w:val="none"/>
      <w:lvlText w:val=""/>
      <w:lvlJc w:val="left"/>
      <w:pPr>
        <w:ind w:left="227" w:hanging="227"/>
      </w:pPr>
      <w:rPr>
        <w:rFonts w:hint="default"/>
      </w:rPr>
    </w:lvl>
    <w:lvl w:ilvl="7">
      <w:start w:val="1"/>
      <w:numFmt w:val="none"/>
      <w:lvlText w:val=""/>
      <w:lvlJc w:val="left"/>
      <w:pPr>
        <w:ind w:left="227" w:hanging="227"/>
      </w:pPr>
      <w:rPr>
        <w:rFonts w:hint="default"/>
      </w:rPr>
    </w:lvl>
    <w:lvl w:ilvl="8">
      <w:start w:val="1"/>
      <w:numFmt w:val="none"/>
      <w:lvlText w:val=""/>
      <w:lvlJc w:val="left"/>
      <w:pPr>
        <w:ind w:left="227" w:hanging="227"/>
      </w:pPr>
      <w:rPr>
        <w:rFonts w:hint="default"/>
      </w:rPr>
    </w:lvl>
  </w:abstractNum>
  <w:abstractNum w:abstractNumId="12" w15:restartNumberingAfterBreak="0">
    <w:nsid w:val="49DF423E"/>
    <w:multiLevelType w:val="hybridMultilevel"/>
    <w:tmpl w:val="EB4A2F2A"/>
    <w:lvl w:ilvl="0" w:tplc="4A228C4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A45778B"/>
    <w:multiLevelType w:val="multilevel"/>
    <w:tmpl w:val="67AC9E36"/>
    <w:styleLink w:val="snfaufzen-dash"/>
    <w:lvl w:ilvl="0">
      <w:start w:val="1"/>
      <w:numFmt w:val="bullet"/>
      <w:pStyle w:val="Aufzhlungszeichen"/>
      <w:lvlText w:val="–"/>
      <w:lvlJc w:val="left"/>
      <w:pPr>
        <w:ind w:left="794" w:hanging="227"/>
      </w:pPr>
      <w:rPr>
        <w:rFonts w:ascii="Arial" w:hAnsi="Arial" w:hint="default"/>
      </w:rPr>
    </w:lvl>
    <w:lvl w:ilvl="1">
      <w:start w:val="1"/>
      <w:numFmt w:val="bullet"/>
      <w:pStyle w:val="Aufzhlungszeichen2"/>
      <w:lvlText w:val="–"/>
      <w:lvlJc w:val="left"/>
      <w:pPr>
        <w:ind w:left="1021" w:hanging="227"/>
      </w:pPr>
      <w:rPr>
        <w:rFonts w:ascii="Arial" w:hAnsi="Arial" w:hint="default"/>
      </w:rPr>
    </w:lvl>
    <w:lvl w:ilvl="2">
      <w:start w:val="1"/>
      <w:numFmt w:val="bullet"/>
      <w:pStyle w:val="Aufzhlungszeichen3"/>
      <w:lvlText w:val="–"/>
      <w:lvlJc w:val="left"/>
      <w:pPr>
        <w:ind w:left="1248" w:hanging="227"/>
      </w:pPr>
      <w:rPr>
        <w:rFonts w:ascii="Arial" w:hAnsi="Arial" w:hint="default"/>
      </w:rPr>
    </w:lvl>
    <w:lvl w:ilvl="3">
      <w:start w:val="1"/>
      <w:numFmt w:val="bullet"/>
      <w:pStyle w:val="Aufzhlungszeichen4"/>
      <w:lvlText w:val="–"/>
      <w:lvlJc w:val="left"/>
      <w:pPr>
        <w:ind w:left="1475" w:hanging="227"/>
      </w:pPr>
      <w:rPr>
        <w:rFonts w:ascii="Arial" w:hAnsi="Arial" w:hint="default"/>
      </w:rPr>
    </w:lvl>
    <w:lvl w:ilvl="4">
      <w:start w:val="1"/>
      <w:numFmt w:val="bullet"/>
      <w:pStyle w:val="Aufzhlungszeichen5"/>
      <w:lvlText w:val="–"/>
      <w:lvlJc w:val="left"/>
      <w:pPr>
        <w:ind w:left="1702" w:hanging="227"/>
      </w:pPr>
      <w:rPr>
        <w:rFonts w:ascii="Arial" w:hAnsi="Arial" w:hint="default"/>
      </w:rPr>
    </w:lvl>
    <w:lvl w:ilvl="5">
      <w:start w:val="1"/>
      <w:numFmt w:val="none"/>
      <w:lvlText w:val=""/>
      <w:lvlJc w:val="left"/>
      <w:pPr>
        <w:ind w:left="1929" w:hanging="227"/>
      </w:pPr>
      <w:rPr>
        <w:rFonts w:hint="default"/>
      </w:rPr>
    </w:lvl>
    <w:lvl w:ilvl="6">
      <w:start w:val="1"/>
      <w:numFmt w:val="none"/>
      <w:lvlText w:val=""/>
      <w:lvlJc w:val="left"/>
      <w:pPr>
        <w:ind w:left="2156" w:hanging="227"/>
      </w:pPr>
      <w:rPr>
        <w:rFonts w:hint="default"/>
      </w:rPr>
    </w:lvl>
    <w:lvl w:ilvl="7">
      <w:start w:val="1"/>
      <w:numFmt w:val="none"/>
      <w:lvlText w:val=""/>
      <w:lvlJc w:val="left"/>
      <w:pPr>
        <w:ind w:left="2383" w:hanging="227"/>
      </w:pPr>
      <w:rPr>
        <w:rFonts w:hint="default"/>
      </w:rPr>
    </w:lvl>
    <w:lvl w:ilvl="8">
      <w:start w:val="1"/>
      <w:numFmt w:val="none"/>
      <w:lvlText w:val=""/>
      <w:lvlJc w:val="left"/>
      <w:pPr>
        <w:ind w:left="2610" w:hanging="227"/>
      </w:pPr>
      <w:rPr>
        <w:rFonts w:hint="default"/>
      </w:rPr>
    </w:lvl>
  </w:abstractNum>
  <w:abstractNum w:abstractNumId="14" w15:restartNumberingAfterBreak="0">
    <w:nsid w:val="4C48299E"/>
    <w:multiLevelType w:val="hybridMultilevel"/>
    <w:tmpl w:val="29F64B52"/>
    <w:lvl w:ilvl="0" w:tplc="FFFFFFFF">
      <w:start w:val="1"/>
      <w:numFmt w:val="bullet"/>
      <w:pStyle w:val="SNFGRUNDTEXTAufzhlungen"/>
      <w:lvlText w:val=""/>
      <w:lvlJc w:val="left"/>
      <w:pPr>
        <w:tabs>
          <w:tab w:val="num" w:pos="369"/>
        </w:tabs>
        <w:ind w:left="369" w:hanging="369"/>
      </w:pPr>
      <w:rPr>
        <w:rFonts w:ascii="Symbol" w:hAnsi="Symbol"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Geneva" w:hAnsi="Geneva"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Geneva" w:hAnsi="Geneva"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Geneva" w:hAnsi="Geneva" w:hint="default"/>
      </w:rPr>
    </w:lvl>
  </w:abstractNum>
  <w:abstractNum w:abstractNumId="15" w15:restartNumberingAfterBreak="0">
    <w:nsid w:val="4C8558F9"/>
    <w:multiLevelType w:val="hybridMultilevel"/>
    <w:tmpl w:val="0CBE52A8"/>
    <w:lvl w:ilvl="0" w:tplc="6A467A84">
      <w:start w:val="1"/>
      <w:numFmt w:val="bullet"/>
      <w:pStyle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34B2D48"/>
    <w:multiLevelType w:val="hybridMultilevel"/>
    <w:tmpl w:val="98F09966"/>
    <w:lvl w:ilvl="0" w:tplc="4A228C4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4917A59"/>
    <w:multiLevelType w:val="multilevel"/>
    <w:tmpl w:val="FF168A5A"/>
    <w:styleLink w:val="snflistheading"/>
    <w:lvl w:ilvl="0">
      <w:start w:val="1"/>
      <w:numFmt w:val="decimal"/>
      <w:pStyle w:val="berschrift1"/>
      <w:lvlText w:val="%1"/>
      <w:lvlJc w:val="left"/>
      <w:pPr>
        <w:ind w:left="794" w:hanging="794"/>
      </w:pPr>
      <w:rPr>
        <w:rFonts w:hint="default"/>
      </w:rPr>
    </w:lvl>
    <w:lvl w:ilvl="1">
      <w:start w:val="1"/>
      <w:numFmt w:val="decimal"/>
      <w:pStyle w:val="berschrift2"/>
      <w:lvlText w:val="%1.%2"/>
      <w:lvlJc w:val="left"/>
      <w:pPr>
        <w:ind w:left="794" w:hanging="794"/>
      </w:pPr>
      <w:rPr>
        <w:rFonts w:hint="default"/>
      </w:rPr>
    </w:lvl>
    <w:lvl w:ilvl="2">
      <w:start w:val="1"/>
      <w:numFmt w:val="decimal"/>
      <w:pStyle w:val="berschrift3"/>
      <w:lvlText w:val="%1.%2.%3"/>
      <w:lvlJc w:val="left"/>
      <w:pPr>
        <w:ind w:left="794" w:hanging="794"/>
      </w:pPr>
      <w:rPr>
        <w:rFonts w:hint="default"/>
      </w:rPr>
    </w:lvl>
    <w:lvl w:ilvl="3">
      <w:start w:val="1"/>
      <w:numFmt w:val="none"/>
      <w:lvlText w:val=""/>
      <w:lvlJc w:val="left"/>
      <w:pPr>
        <w:ind w:left="794" w:hanging="794"/>
      </w:pPr>
      <w:rPr>
        <w:rFonts w:hint="default"/>
      </w:rPr>
    </w:lvl>
    <w:lvl w:ilvl="4">
      <w:start w:val="1"/>
      <w:numFmt w:val="none"/>
      <w:lvlText w:val=""/>
      <w:lvlJc w:val="left"/>
      <w:pPr>
        <w:ind w:left="794" w:hanging="794"/>
      </w:pPr>
      <w:rPr>
        <w:rFonts w:hint="default"/>
      </w:rPr>
    </w:lvl>
    <w:lvl w:ilvl="5">
      <w:start w:val="1"/>
      <w:numFmt w:val="none"/>
      <w:lvlText w:val=""/>
      <w:lvlJc w:val="left"/>
      <w:pPr>
        <w:ind w:left="794" w:hanging="794"/>
      </w:pPr>
      <w:rPr>
        <w:rFonts w:hint="default"/>
      </w:rPr>
    </w:lvl>
    <w:lvl w:ilvl="6">
      <w:start w:val="1"/>
      <w:numFmt w:val="none"/>
      <w:lvlText w:val=""/>
      <w:lvlJc w:val="left"/>
      <w:pPr>
        <w:ind w:left="794" w:hanging="794"/>
      </w:pPr>
      <w:rPr>
        <w:rFonts w:hint="default"/>
      </w:rPr>
    </w:lvl>
    <w:lvl w:ilvl="7">
      <w:start w:val="1"/>
      <w:numFmt w:val="none"/>
      <w:lvlText w:val=""/>
      <w:lvlJc w:val="left"/>
      <w:pPr>
        <w:ind w:left="794" w:hanging="794"/>
      </w:pPr>
      <w:rPr>
        <w:rFonts w:hint="default"/>
      </w:rPr>
    </w:lvl>
    <w:lvl w:ilvl="8">
      <w:start w:val="1"/>
      <w:numFmt w:val="none"/>
      <w:lvlText w:val=""/>
      <w:lvlJc w:val="left"/>
      <w:pPr>
        <w:ind w:left="794" w:hanging="794"/>
      </w:pPr>
      <w:rPr>
        <w:rFonts w:hint="default"/>
      </w:rPr>
    </w:lvl>
  </w:abstractNum>
  <w:abstractNum w:abstractNumId="18" w15:restartNumberingAfterBreak="0">
    <w:nsid w:val="68D7542E"/>
    <w:multiLevelType w:val="hybridMultilevel"/>
    <w:tmpl w:val="7E8E987E"/>
    <w:lvl w:ilvl="0" w:tplc="46FCA2A6">
      <w:start w:val="1"/>
      <w:numFmt w:val="bullet"/>
      <w:lvlText w:val=""/>
      <w:lvlJc w:val="left"/>
      <w:pPr>
        <w:ind w:left="1077"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6B987E50"/>
    <w:multiLevelType w:val="hybridMultilevel"/>
    <w:tmpl w:val="5DE6DCFA"/>
    <w:lvl w:ilvl="0" w:tplc="4A228C4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EA17606"/>
    <w:multiLevelType w:val="hybridMultilevel"/>
    <w:tmpl w:val="12DCD9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FF84E63"/>
    <w:multiLevelType w:val="hybridMultilevel"/>
    <w:tmpl w:val="A4E43A06"/>
    <w:lvl w:ilvl="0" w:tplc="847E432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6114804"/>
    <w:multiLevelType w:val="hybridMultilevel"/>
    <w:tmpl w:val="141CDBEA"/>
    <w:lvl w:ilvl="0" w:tplc="4A228C4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6445B3E"/>
    <w:multiLevelType w:val="hybridMultilevel"/>
    <w:tmpl w:val="F0F6B384"/>
    <w:lvl w:ilvl="0" w:tplc="BDB65ED6">
      <w:start w:val="1"/>
      <w:numFmt w:val="upperLetter"/>
      <w:lvlText w:val="%1."/>
      <w:lvlJc w:val="left"/>
      <w:pPr>
        <w:ind w:left="360" w:hanging="360"/>
      </w:pPr>
      <w:rPr>
        <w:rFonts w:hint="default"/>
      </w:rPr>
    </w:lvl>
    <w:lvl w:ilvl="1" w:tplc="6E8441FC">
      <w:numFmt w:val="bullet"/>
      <w:lvlText w:val="•"/>
      <w:lvlJc w:val="left"/>
      <w:pPr>
        <w:ind w:left="1575" w:hanging="855"/>
      </w:pPr>
      <w:rPr>
        <w:rFonts w:ascii="Arial" w:eastAsia="Times New Roman" w:hAnsi="Arial" w:cs="Arial"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685251104">
    <w:abstractNumId w:val="17"/>
  </w:num>
  <w:num w:numId="2" w16cid:durableId="453212774">
    <w:abstractNumId w:val="13"/>
  </w:num>
  <w:num w:numId="3" w16cid:durableId="653920600">
    <w:abstractNumId w:val="8"/>
  </w:num>
  <w:num w:numId="4" w16cid:durableId="21516965">
    <w:abstractNumId w:val="3"/>
  </w:num>
  <w:num w:numId="5" w16cid:durableId="1816557208">
    <w:abstractNumId w:val="11"/>
  </w:num>
  <w:num w:numId="6" w16cid:durableId="1984305922">
    <w:abstractNumId w:val="2"/>
  </w:num>
  <w:num w:numId="7" w16cid:durableId="702560976">
    <w:abstractNumId w:val="14"/>
  </w:num>
  <w:num w:numId="8" w16cid:durableId="71121241">
    <w:abstractNumId w:val="7"/>
  </w:num>
  <w:num w:numId="9" w16cid:durableId="609974339">
    <w:abstractNumId w:val="18"/>
  </w:num>
  <w:num w:numId="10" w16cid:durableId="2112973853">
    <w:abstractNumId w:val="23"/>
  </w:num>
  <w:num w:numId="11" w16cid:durableId="1913007444">
    <w:abstractNumId w:val="4"/>
  </w:num>
  <w:num w:numId="12" w16cid:durableId="398485178">
    <w:abstractNumId w:val="15"/>
  </w:num>
  <w:num w:numId="13" w16cid:durableId="99180165">
    <w:abstractNumId w:val="20"/>
  </w:num>
  <w:num w:numId="14" w16cid:durableId="2068255648">
    <w:abstractNumId w:val="9"/>
  </w:num>
  <w:num w:numId="15" w16cid:durableId="622927226">
    <w:abstractNumId w:val="22"/>
  </w:num>
  <w:num w:numId="16" w16cid:durableId="192957826">
    <w:abstractNumId w:val="12"/>
  </w:num>
  <w:num w:numId="17" w16cid:durableId="553394695">
    <w:abstractNumId w:val="6"/>
  </w:num>
  <w:num w:numId="18" w16cid:durableId="1204244475">
    <w:abstractNumId w:val="10"/>
  </w:num>
  <w:num w:numId="19" w16cid:durableId="175775777">
    <w:abstractNumId w:val="16"/>
  </w:num>
  <w:num w:numId="20" w16cid:durableId="833953083">
    <w:abstractNumId w:val="5"/>
  </w:num>
  <w:num w:numId="21" w16cid:durableId="1990867860">
    <w:abstractNumId w:val="19"/>
  </w:num>
  <w:num w:numId="22" w16cid:durableId="1161501710">
    <w:abstractNumId w:val="0"/>
  </w:num>
  <w:num w:numId="23" w16cid:durableId="278992873">
    <w:abstractNumId w:val="1"/>
  </w:num>
  <w:num w:numId="24" w16cid:durableId="9767918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09"/>
  <w:autoHyphenation/>
  <w:consecutiveHyphenLimit w:val="3"/>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AE1"/>
    <w:rsid w:val="0000020C"/>
    <w:rsid w:val="000008A4"/>
    <w:rsid w:val="00000EFA"/>
    <w:rsid w:val="00003E42"/>
    <w:rsid w:val="000050AC"/>
    <w:rsid w:val="00007079"/>
    <w:rsid w:val="00013787"/>
    <w:rsid w:val="00014B2B"/>
    <w:rsid w:val="0001757F"/>
    <w:rsid w:val="00017B80"/>
    <w:rsid w:val="000244C9"/>
    <w:rsid w:val="0002678F"/>
    <w:rsid w:val="00030517"/>
    <w:rsid w:val="00031014"/>
    <w:rsid w:val="0003175C"/>
    <w:rsid w:val="00031AD4"/>
    <w:rsid w:val="00042349"/>
    <w:rsid w:val="00050DC3"/>
    <w:rsid w:val="00053D0C"/>
    <w:rsid w:val="000558B0"/>
    <w:rsid w:val="000560EB"/>
    <w:rsid w:val="000566CF"/>
    <w:rsid w:val="00060442"/>
    <w:rsid w:val="000606DA"/>
    <w:rsid w:val="00061B44"/>
    <w:rsid w:val="0006280F"/>
    <w:rsid w:val="00062B5B"/>
    <w:rsid w:val="000666BB"/>
    <w:rsid w:val="00066E16"/>
    <w:rsid w:val="000702C0"/>
    <w:rsid w:val="00073CCB"/>
    <w:rsid w:val="00074346"/>
    <w:rsid w:val="000754C3"/>
    <w:rsid w:val="00076BA8"/>
    <w:rsid w:val="00076C83"/>
    <w:rsid w:val="000770AB"/>
    <w:rsid w:val="000770FF"/>
    <w:rsid w:val="000811DF"/>
    <w:rsid w:val="00083383"/>
    <w:rsid w:val="00084499"/>
    <w:rsid w:val="00095472"/>
    <w:rsid w:val="0009778E"/>
    <w:rsid w:val="000A20E4"/>
    <w:rsid w:val="000A2DB6"/>
    <w:rsid w:val="000A4483"/>
    <w:rsid w:val="000A4AFE"/>
    <w:rsid w:val="000A695E"/>
    <w:rsid w:val="000B1878"/>
    <w:rsid w:val="000B4142"/>
    <w:rsid w:val="000B794C"/>
    <w:rsid w:val="000B7AF3"/>
    <w:rsid w:val="000C1AFD"/>
    <w:rsid w:val="000C44A3"/>
    <w:rsid w:val="000C55E1"/>
    <w:rsid w:val="000C5EC1"/>
    <w:rsid w:val="000C6471"/>
    <w:rsid w:val="000D0EA9"/>
    <w:rsid w:val="000D164C"/>
    <w:rsid w:val="000D5280"/>
    <w:rsid w:val="000D6A6B"/>
    <w:rsid w:val="000D7EE5"/>
    <w:rsid w:val="000E4CCA"/>
    <w:rsid w:val="000E6DA3"/>
    <w:rsid w:val="000E7DDA"/>
    <w:rsid w:val="000F3DA3"/>
    <w:rsid w:val="000F45F7"/>
    <w:rsid w:val="000F7F5E"/>
    <w:rsid w:val="00100292"/>
    <w:rsid w:val="00101A63"/>
    <w:rsid w:val="00104B4E"/>
    <w:rsid w:val="00105EF5"/>
    <w:rsid w:val="00106F12"/>
    <w:rsid w:val="00110C08"/>
    <w:rsid w:val="001116B8"/>
    <w:rsid w:val="00111F4C"/>
    <w:rsid w:val="00112A69"/>
    <w:rsid w:val="00114F5B"/>
    <w:rsid w:val="00115A77"/>
    <w:rsid w:val="001201A3"/>
    <w:rsid w:val="00120E89"/>
    <w:rsid w:val="00124276"/>
    <w:rsid w:val="00124B07"/>
    <w:rsid w:val="001317F4"/>
    <w:rsid w:val="00131F38"/>
    <w:rsid w:val="00132B0C"/>
    <w:rsid w:val="001410C2"/>
    <w:rsid w:val="00143539"/>
    <w:rsid w:val="0014467C"/>
    <w:rsid w:val="001455C4"/>
    <w:rsid w:val="00152E10"/>
    <w:rsid w:val="00152F7C"/>
    <w:rsid w:val="00153946"/>
    <w:rsid w:val="00154057"/>
    <w:rsid w:val="001602B2"/>
    <w:rsid w:val="00161695"/>
    <w:rsid w:val="0016351E"/>
    <w:rsid w:val="00164E79"/>
    <w:rsid w:val="00166892"/>
    <w:rsid w:val="00167A46"/>
    <w:rsid w:val="00173047"/>
    <w:rsid w:val="00173A74"/>
    <w:rsid w:val="001745F6"/>
    <w:rsid w:val="00176DFF"/>
    <w:rsid w:val="001818CF"/>
    <w:rsid w:val="00183C74"/>
    <w:rsid w:val="00184223"/>
    <w:rsid w:val="0018676C"/>
    <w:rsid w:val="001920EA"/>
    <w:rsid w:val="00195E19"/>
    <w:rsid w:val="001973DC"/>
    <w:rsid w:val="001A0F4F"/>
    <w:rsid w:val="001A13EA"/>
    <w:rsid w:val="001A3686"/>
    <w:rsid w:val="001A46A2"/>
    <w:rsid w:val="001B2228"/>
    <w:rsid w:val="001B3978"/>
    <w:rsid w:val="001B3AA3"/>
    <w:rsid w:val="001B4B66"/>
    <w:rsid w:val="001C0B2F"/>
    <w:rsid w:val="001C7304"/>
    <w:rsid w:val="001C766D"/>
    <w:rsid w:val="001D0FEF"/>
    <w:rsid w:val="001D232C"/>
    <w:rsid w:val="001D31AF"/>
    <w:rsid w:val="001D32C8"/>
    <w:rsid w:val="001D5866"/>
    <w:rsid w:val="001D6008"/>
    <w:rsid w:val="001D6549"/>
    <w:rsid w:val="001D77F6"/>
    <w:rsid w:val="001E0875"/>
    <w:rsid w:val="001E1B45"/>
    <w:rsid w:val="001E2D74"/>
    <w:rsid w:val="002004FD"/>
    <w:rsid w:val="00200824"/>
    <w:rsid w:val="00200DF6"/>
    <w:rsid w:val="00204A6E"/>
    <w:rsid w:val="002059A4"/>
    <w:rsid w:val="00210F93"/>
    <w:rsid w:val="00212A4B"/>
    <w:rsid w:val="002138EC"/>
    <w:rsid w:val="00217D2F"/>
    <w:rsid w:val="00220A78"/>
    <w:rsid w:val="002227AD"/>
    <w:rsid w:val="002248B7"/>
    <w:rsid w:val="00224FE0"/>
    <w:rsid w:val="00226635"/>
    <w:rsid w:val="00231293"/>
    <w:rsid w:val="002335E2"/>
    <w:rsid w:val="00234597"/>
    <w:rsid w:val="00242787"/>
    <w:rsid w:val="00250D15"/>
    <w:rsid w:val="00251831"/>
    <w:rsid w:val="002611CF"/>
    <w:rsid w:val="002611F1"/>
    <w:rsid w:val="00264FCA"/>
    <w:rsid w:val="002667BE"/>
    <w:rsid w:val="00270364"/>
    <w:rsid w:val="00270E51"/>
    <w:rsid w:val="002715E9"/>
    <w:rsid w:val="002775AF"/>
    <w:rsid w:val="002813D1"/>
    <w:rsid w:val="00282CDA"/>
    <w:rsid w:val="002907EF"/>
    <w:rsid w:val="00291982"/>
    <w:rsid w:val="00291F03"/>
    <w:rsid w:val="00292845"/>
    <w:rsid w:val="00294C0A"/>
    <w:rsid w:val="002956AB"/>
    <w:rsid w:val="00297B0D"/>
    <w:rsid w:val="002A6659"/>
    <w:rsid w:val="002B155A"/>
    <w:rsid w:val="002B2AE4"/>
    <w:rsid w:val="002C332C"/>
    <w:rsid w:val="002C3E29"/>
    <w:rsid w:val="002C66F2"/>
    <w:rsid w:val="002D04D8"/>
    <w:rsid w:val="002D3463"/>
    <w:rsid w:val="002D4742"/>
    <w:rsid w:val="002D6421"/>
    <w:rsid w:val="002D7461"/>
    <w:rsid w:val="002E0C61"/>
    <w:rsid w:val="002E19D3"/>
    <w:rsid w:val="002F16EC"/>
    <w:rsid w:val="002F3388"/>
    <w:rsid w:val="002F38B3"/>
    <w:rsid w:val="002F41CD"/>
    <w:rsid w:val="002F57F4"/>
    <w:rsid w:val="00304B2D"/>
    <w:rsid w:val="003050C1"/>
    <w:rsid w:val="00307A67"/>
    <w:rsid w:val="0031237F"/>
    <w:rsid w:val="00320D61"/>
    <w:rsid w:val="00330A0B"/>
    <w:rsid w:val="00332D0C"/>
    <w:rsid w:val="00333BE5"/>
    <w:rsid w:val="0033409B"/>
    <w:rsid w:val="003373BE"/>
    <w:rsid w:val="003403C3"/>
    <w:rsid w:val="0035040E"/>
    <w:rsid w:val="00351E2D"/>
    <w:rsid w:val="00352177"/>
    <w:rsid w:val="00354F47"/>
    <w:rsid w:val="003555D8"/>
    <w:rsid w:val="003575AF"/>
    <w:rsid w:val="0036030B"/>
    <w:rsid w:val="00362F29"/>
    <w:rsid w:val="003641BE"/>
    <w:rsid w:val="00364239"/>
    <w:rsid w:val="00365276"/>
    <w:rsid w:val="00367222"/>
    <w:rsid w:val="00371444"/>
    <w:rsid w:val="003735A2"/>
    <w:rsid w:val="003739FC"/>
    <w:rsid w:val="00373E4E"/>
    <w:rsid w:val="0038210F"/>
    <w:rsid w:val="00385AA2"/>
    <w:rsid w:val="00390606"/>
    <w:rsid w:val="00394EFF"/>
    <w:rsid w:val="003953BF"/>
    <w:rsid w:val="00395A1E"/>
    <w:rsid w:val="003A06FE"/>
    <w:rsid w:val="003A2D0F"/>
    <w:rsid w:val="003A5EE1"/>
    <w:rsid w:val="003A7D6C"/>
    <w:rsid w:val="003B0B3C"/>
    <w:rsid w:val="003B3F14"/>
    <w:rsid w:val="003B4B3F"/>
    <w:rsid w:val="003B5DA2"/>
    <w:rsid w:val="003C38D3"/>
    <w:rsid w:val="003D0502"/>
    <w:rsid w:val="003D14C4"/>
    <w:rsid w:val="003D1ADF"/>
    <w:rsid w:val="003D4143"/>
    <w:rsid w:val="003D4AAA"/>
    <w:rsid w:val="003D5AE7"/>
    <w:rsid w:val="003D6595"/>
    <w:rsid w:val="003D72E6"/>
    <w:rsid w:val="003E462A"/>
    <w:rsid w:val="003E746E"/>
    <w:rsid w:val="003F091E"/>
    <w:rsid w:val="003F2BCA"/>
    <w:rsid w:val="003F2E3D"/>
    <w:rsid w:val="003F661F"/>
    <w:rsid w:val="003F6A8F"/>
    <w:rsid w:val="004020F7"/>
    <w:rsid w:val="004032A3"/>
    <w:rsid w:val="0040565A"/>
    <w:rsid w:val="00405731"/>
    <w:rsid w:val="00406379"/>
    <w:rsid w:val="00406A12"/>
    <w:rsid w:val="00413859"/>
    <w:rsid w:val="00413BC8"/>
    <w:rsid w:val="00413D93"/>
    <w:rsid w:val="00414CB9"/>
    <w:rsid w:val="004213EA"/>
    <w:rsid w:val="00426C7A"/>
    <w:rsid w:val="0043137C"/>
    <w:rsid w:val="0043224A"/>
    <w:rsid w:val="00434A95"/>
    <w:rsid w:val="00434C98"/>
    <w:rsid w:val="00442D42"/>
    <w:rsid w:val="004443C8"/>
    <w:rsid w:val="004452E0"/>
    <w:rsid w:val="00445866"/>
    <w:rsid w:val="004508AF"/>
    <w:rsid w:val="00452671"/>
    <w:rsid w:val="00453B5C"/>
    <w:rsid w:val="00454200"/>
    <w:rsid w:val="00454A56"/>
    <w:rsid w:val="00463C65"/>
    <w:rsid w:val="004667F4"/>
    <w:rsid w:val="00470687"/>
    <w:rsid w:val="00471077"/>
    <w:rsid w:val="004747E8"/>
    <w:rsid w:val="004752B2"/>
    <w:rsid w:val="00476004"/>
    <w:rsid w:val="0047785B"/>
    <w:rsid w:val="00483506"/>
    <w:rsid w:val="00484922"/>
    <w:rsid w:val="00484DA6"/>
    <w:rsid w:val="00487376"/>
    <w:rsid w:val="0049027B"/>
    <w:rsid w:val="00494CFB"/>
    <w:rsid w:val="0049729F"/>
    <w:rsid w:val="00497FD0"/>
    <w:rsid w:val="004A0419"/>
    <w:rsid w:val="004A1CB3"/>
    <w:rsid w:val="004B0FBD"/>
    <w:rsid w:val="004B3920"/>
    <w:rsid w:val="004B7633"/>
    <w:rsid w:val="004B7C34"/>
    <w:rsid w:val="004C33A5"/>
    <w:rsid w:val="004C786D"/>
    <w:rsid w:val="004C7FDB"/>
    <w:rsid w:val="004D7F5D"/>
    <w:rsid w:val="004E1828"/>
    <w:rsid w:val="004E56D3"/>
    <w:rsid w:val="004E7E2C"/>
    <w:rsid w:val="004F2924"/>
    <w:rsid w:val="004F3A96"/>
    <w:rsid w:val="004F48A1"/>
    <w:rsid w:val="00500FAA"/>
    <w:rsid w:val="00503AA1"/>
    <w:rsid w:val="00507F58"/>
    <w:rsid w:val="005121D1"/>
    <w:rsid w:val="00513496"/>
    <w:rsid w:val="00515437"/>
    <w:rsid w:val="00520DD4"/>
    <w:rsid w:val="005252EE"/>
    <w:rsid w:val="00533258"/>
    <w:rsid w:val="00533EBE"/>
    <w:rsid w:val="00533F8D"/>
    <w:rsid w:val="00540854"/>
    <w:rsid w:val="00541AAF"/>
    <w:rsid w:val="00542067"/>
    <w:rsid w:val="0054298D"/>
    <w:rsid w:val="00545FD5"/>
    <w:rsid w:val="00546407"/>
    <w:rsid w:val="005470EB"/>
    <w:rsid w:val="00550AAE"/>
    <w:rsid w:val="00553CDD"/>
    <w:rsid w:val="00556B4E"/>
    <w:rsid w:val="00562848"/>
    <w:rsid w:val="00564CB4"/>
    <w:rsid w:val="00570F05"/>
    <w:rsid w:val="00573D2F"/>
    <w:rsid w:val="00582C55"/>
    <w:rsid w:val="005835FC"/>
    <w:rsid w:val="00583F3F"/>
    <w:rsid w:val="005875EE"/>
    <w:rsid w:val="00595349"/>
    <w:rsid w:val="005A0AA2"/>
    <w:rsid w:val="005A0CC1"/>
    <w:rsid w:val="005A0F45"/>
    <w:rsid w:val="005A1B18"/>
    <w:rsid w:val="005A23EA"/>
    <w:rsid w:val="005A5347"/>
    <w:rsid w:val="005B1EF3"/>
    <w:rsid w:val="005B1F33"/>
    <w:rsid w:val="005B24C1"/>
    <w:rsid w:val="005B4629"/>
    <w:rsid w:val="005B4BE4"/>
    <w:rsid w:val="005B759A"/>
    <w:rsid w:val="005C003B"/>
    <w:rsid w:val="005C2A43"/>
    <w:rsid w:val="005C55C0"/>
    <w:rsid w:val="005C6440"/>
    <w:rsid w:val="005C6D53"/>
    <w:rsid w:val="005C729D"/>
    <w:rsid w:val="005D0179"/>
    <w:rsid w:val="005D66B8"/>
    <w:rsid w:val="005E24EA"/>
    <w:rsid w:val="005E2F32"/>
    <w:rsid w:val="005E6316"/>
    <w:rsid w:val="005E68DB"/>
    <w:rsid w:val="005E715F"/>
    <w:rsid w:val="005E7BE4"/>
    <w:rsid w:val="005F0B8C"/>
    <w:rsid w:val="005F1D87"/>
    <w:rsid w:val="005F67A6"/>
    <w:rsid w:val="005F74C8"/>
    <w:rsid w:val="00600690"/>
    <w:rsid w:val="00601CAE"/>
    <w:rsid w:val="00602599"/>
    <w:rsid w:val="00602978"/>
    <w:rsid w:val="00607AAE"/>
    <w:rsid w:val="006201C1"/>
    <w:rsid w:val="00621400"/>
    <w:rsid w:val="006236BB"/>
    <w:rsid w:val="006310E3"/>
    <w:rsid w:val="006344CE"/>
    <w:rsid w:val="00634DFD"/>
    <w:rsid w:val="006352CC"/>
    <w:rsid w:val="00642A09"/>
    <w:rsid w:val="00642CF6"/>
    <w:rsid w:val="006506B6"/>
    <w:rsid w:val="00651D40"/>
    <w:rsid w:val="0065332B"/>
    <w:rsid w:val="0065455A"/>
    <w:rsid w:val="0065679C"/>
    <w:rsid w:val="00660DA9"/>
    <w:rsid w:val="006627F5"/>
    <w:rsid w:val="00667587"/>
    <w:rsid w:val="00670FBB"/>
    <w:rsid w:val="00674FF6"/>
    <w:rsid w:val="00676736"/>
    <w:rsid w:val="006774FD"/>
    <w:rsid w:val="00677A65"/>
    <w:rsid w:val="00681C21"/>
    <w:rsid w:val="00682E59"/>
    <w:rsid w:val="0068563E"/>
    <w:rsid w:val="00691D85"/>
    <w:rsid w:val="006960F8"/>
    <w:rsid w:val="006971EA"/>
    <w:rsid w:val="006A0363"/>
    <w:rsid w:val="006A09AB"/>
    <w:rsid w:val="006A1A6E"/>
    <w:rsid w:val="006A2F6F"/>
    <w:rsid w:val="006A390D"/>
    <w:rsid w:val="006A39E5"/>
    <w:rsid w:val="006A4243"/>
    <w:rsid w:val="006A66B4"/>
    <w:rsid w:val="006B1701"/>
    <w:rsid w:val="006B2668"/>
    <w:rsid w:val="006B3A3C"/>
    <w:rsid w:val="006B3DC7"/>
    <w:rsid w:val="006C1736"/>
    <w:rsid w:val="006C2582"/>
    <w:rsid w:val="006C2CF1"/>
    <w:rsid w:val="006C7081"/>
    <w:rsid w:val="006C78DD"/>
    <w:rsid w:val="006D136F"/>
    <w:rsid w:val="006D488A"/>
    <w:rsid w:val="006E40B4"/>
    <w:rsid w:val="006E559C"/>
    <w:rsid w:val="006E5601"/>
    <w:rsid w:val="006F1160"/>
    <w:rsid w:val="006F5D63"/>
    <w:rsid w:val="007019FC"/>
    <w:rsid w:val="007152A4"/>
    <w:rsid w:val="007161D1"/>
    <w:rsid w:val="007217C4"/>
    <w:rsid w:val="00721FBB"/>
    <w:rsid w:val="0072324D"/>
    <w:rsid w:val="00724735"/>
    <w:rsid w:val="00724843"/>
    <w:rsid w:val="00726126"/>
    <w:rsid w:val="007271D7"/>
    <w:rsid w:val="00727443"/>
    <w:rsid w:val="00727F10"/>
    <w:rsid w:val="007315C9"/>
    <w:rsid w:val="00733EA8"/>
    <w:rsid w:val="007354AD"/>
    <w:rsid w:val="0073647D"/>
    <w:rsid w:val="00740255"/>
    <w:rsid w:val="00741FEB"/>
    <w:rsid w:val="00743F8F"/>
    <w:rsid w:val="00750156"/>
    <w:rsid w:val="00754EB4"/>
    <w:rsid w:val="00756CE1"/>
    <w:rsid w:val="0076331D"/>
    <w:rsid w:val="00767B64"/>
    <w:rsid w:val="00773D60"/>
    <w:rsid w:val="007749DF"/>
    <w:rsid w:val="00776BBE"/>
    <w:rsid w:val="00776D30"/>
    <w:rsid w:val="00777F70"/>
    <w:rsid w:val="00782A78"/>
    <w:rsid w:val="007854B0"/>
    <w:rsid w:val="007912CB"/>
    <w:rsid w:val="00795169"/>
    <w:rsid w:val="00797235"/>
    <w:rsid w:val="007A14BD"/>
    <w:rsid w:val="007A1C4C"/>
    <w:rsid w:val="007A2E42"/>
    <w:rsid w:val="007A2FA0"/>
    <w:rsid w:val="007A315A"/>
    <w:rsid w:val="007B2E03"/>
    <w:rsid w:val="007B3544"/>
    <w:rsid w:val="007B53B5"/>
    <w:rsid w:val="007B7369"/>
    <w:rsid w:val="007C06C5"/>
    <w:rsid w:val="007C0AEB"/>
    <w:rsid w:val="007C2572"/>
    <w:rsid w:val="007C3E6E"/>
    <w:rsid w:val="007C6480"/>
    <w:rsid w:val="007C7A47"/>
    <w:rsid w:val="007D3D29"/>
    <w:rsid w:val="007D499E"/>
    <w:rsid w:val="007D7BDD"/>
    <w:rsid w:val="007E46D4"/>
    <w:rsid w:val="007E49F1"/>
    <w:rsid w:val="007E7B39"/>
    <w:rsid w:val="007F1D1B"/>
    <w:rsid w:val="007F26B5"/>
    <w:rsid w:val="007F6F85"/>
    <w:rsid w:val="00803A5A"/>
    <w:rsid w:val="00806E4F"/>
    <w:rsid w:val="00812E53"/>
    <w:rsid w:val="00815C81"/>
    <w:rsid w:val="00816B94"/>
    <w:rsid w:val="008175FF"/>
    <w:rsid w:val="00820B31"/>
    <w:rsid w:val="008275F6"/>
    <w:rsid w:val="008309F7"/>
    <w:rsid w:val="00835F15"/>
    <w:rsid w:val="00841C17"/>
    <w:rsid w:val="00842F33"/>
    <w:rsid w:val="008432AF"/>
    <w:rsid w:val="00843964"/>
    <w:rsid w:val="00851147"/>
    <w:rsid w:val="0085124E"/>
    <w:rsid w:val="00853A4E"/>
    <w:rsid w:val="00854500"/>
    <w:rsid w:val="008567FC"/>
    <w:rsid w:val="00857A2E"/>
    <w:rsid w:val="00862F74"/>
    <w:rsid w:val="008646B3"/>
    <w:rsid w:val="008648CD"/>
    <w:rsid w:val="00871A6E"/>
    <w:rsid w:val="00873B66"/>
    <w:rsid w:val="00874DF3"/>
    <w:rsid w:val="00876B2E"/>
    <w:rsid w:val="00880067"/>
    <w:rsid w:val="00884754"/>
    <w:rsid w:val="008857AE"/>
    <w:rsid w:val="008870FE"/>
    <w:rsid w:val="008874B6"/>
    <w:rsid w:val="00896C51"/>
    <w:rsid w:val="008A0474"/>
    <w:rsid w:val="008A3AF0"/>
    <w:rsid w:val="008A479C"/>
    <w:rsid w:val="008B65B4"/>
    <w:rsid w:val="008C387B"/>
    <w:rsid w:val="008D216C"/>
    <w:rsid w:val="008D43EC"/>
    <w:rsid w:val="008D7FC5"/>
    <w:rsid w:val="008E34E2"/>
    <w:rsid w:val="008E45A4"/>
    <w:rsid w:val="008F2040"/>
    <w:rsid w:val="008F26BB"/>
    <w:rsid w:val="008F3DA2"/>
    <w:rsid w:val="008F6FFF"/>
    <w:rsid w:val="0090026E"/>
    <w:rsid w:val="009021A0"/>
    <w:rsid w:val="00902B45"/>
    <w:rsid w:val="009104E3"/>
    <w:rsid w:val="00915861"/>
    <w:rsid w:val="00927CB9"/>
    <w:rsid w:val="0093545B"/>
    <w:rsid w:val="00936F00"/>
    <w:rsid w:val="00940F17"/>
    <w:rsid w:val="009419AE"/>
    <w:rsid w:val="00941B7C"/>
    <w:rsid w:val="00941CE6"/>
    <w:rsid w:val="00941CEB"/>
    <w:rsid w:val="0094226C"/>
    <w:rsid w:val="009459D0"/>
    <w:rsid w:val="00947050"/>
    <w:rsid w:val="009476DF"/>
    <w:rsid w:val="00951563"/>
    <w:rsid w:val="00954AAE"/>
    <w:rsid w:val="00956FD8"/>
    <w:rsid w:val="009602E7"/>
    <w:rsid w:val="00963F11"/>
    <w:rsid w:val="00966B4F"/>
    <w:rsid w:val="00970BA9"/>
    <w:rsid w:val="00971053"/>
    <w:rsid w:val="009731B0"/>
    <w:rsid w:val="00973774"/>
    <w:rsid w:val="00975B4F"/>
    <w:rsid w:val="009849FB"/>
    <w:rsid w:val="00992001"/>
    <w:rsid w:val="009925FC"/>
    <w:rsid w:val="0099495B"/>
    <w:rsid w:val="00996F76"/>
    <w:rsid w:val="009A010C"/>
    <w:rsid w:val="009A0322"/>
    <w:rsid w:val="009A0824"/>
    <w:rsid w:val="009A0BD4"/>
    <w:rsid w:val="009A129D"/>
    <w:rsid w:val="009A30BC"/>
    <w:rsid w:val="009A3D0C"/>
    <w:rsid w:val="009A4E70"/>
    <w:rsid w:val="009B7CB4"/>
    <w:rsid w:val="009C120E"/>
    <w:rsid w:val="009C1894"/>
    <w:rsid w:val="009C35D6"/>
    <w:rsid w:val="009C4D55"/>
    <w:rsid w:val="009D1886"/>
    <w:rsid w:val="009D3088"/>
    <w:rsid w:val="009D3689"/>
    <w:rsid w:val="009D3787"/>
    <w:rsid w:val="009D3792"/>
    <w:rsid w:val="009D6FB0"/>
    <w:rsid w:val="009D78C3"/>
    <w:rsid w:val="009E0952"/>
    <w:rsid w:val="009E1E85"/>
    <w:rsid w:val="009E2A2D"/>
    <w:rsid w:val="009E37E5"/>
    <w:rsid w:val="009E38E8"/>
    <w:rsid w:val="009E5DEB"/>
    <w:rsid w:val="009F088E"/>
    <w:rsid w:val="009F1CC7"/>
    <w:rsid w:val="009F26AF"/>
    <w:rsid w:val="009F28EA"/>
    <w:rsid w:val="009F43DD"/>
    <w:rsid w:val="009F6AFA"/>
    <w:rsid w:val="00A023F8"/>
    <w:rsid w:val="00A02A01"/>
    <w:rsid w:val="00A1094C"/>
    <w:rsid w:val="00A10C0A"/>
    <w:rsid w:val="00A123C7"/>
    <w:rsid w:val="00A146BA"/>
    <w:rsid w:val="00A1607D"/>
    <w:rsid w:val="00A224AA"/>
    <w:rsid w:val="00A22E85"/>
    <w:rsid w:val="00A27C7A"/>
    <w:rsid w:val="00A32206"/>
    <w:rsid w:val="00A329FC"/>
    <w:rsid w:val="00A36B47"/>
    <w:rsid w:val="00A41A3E"/>
    <w:rsid w:val="00A42EFA"/>
    <w:rsid w:val="00A44849"/>
    <w:rsid w:val="00A454AB"/>
    <w:rsid w:val="00A459C5"/>
    <w:rsid w:val="00A46633"/>
    <w:rsid w:val="00A46FDD"/>
    <w:rsid w:val="00A47811"/>
    <w:rsid w:val="00A516C4"/>
    <w:rsid w:val="00A5209D"/>
    <w:rsid w:val="00A52700"/>
    <w:rsid w:val="00A531BC"/>
    <w:rsid w:val="00A60BD8"/>
    <w:rsid w:val="00A659A1"/>
    <w:rsid w:val="00A671D3"/>
    <w:rsid w:val="00A70D49"/>
    <w:rsid w:val="00A70DC5"/>
    <w:rsid w:val="00A8018F"/>
    <w:rsid w:val="00A81FBE"/>
    <w:rsid w:val="00A85015"/>
    <w:rsid w:val="00A929D3"/>
    <w:rsid w:val="00AA070A"/>
    <w:rsid w:val="00AA0D6D"/>
    <w:rsid w:val="00AA1182"/>
    <w:rsid w:val="00AA137A"/>
    <w:rsid w:val="00AA41F7"/>
    <w:rsid w:val="00AA47DE"/>
    <w:rsid w:val="00AB1854"/>
    <w:rsid w:val="00AB1AD0"/>
    <w:rsid w:val="00AB1F63"/>
    <w:rsid w:val="00AB42C9"/>
    <w:rsid w:val="00AB59EF"/>
    <w:rsid w:val="00AB6507"/>
    <w:rsid w:val="00AC112A"/>
    <w:rsid w:val="00AC1591"/>
    <w:rsid w:val="00AC1985"/>
    <w:rsid w:val="00AC3309"/>
    <w:rsid w:val="00AC36AC"/>
    <w:rsid w:val="00AC68CC"/>
    <w:rsid w:val="00AC6FEF"/>
    <w:rsid w:val="00AD36EC"/>
    <w:rsid w:val="00AD40AB"/>
    <w:rsid w:val="00AD68F4"/>
    <w:rsid w:val="00AE0D5E"/>
    <w:rsid w:val="00AE1005"/>
    <w:rsid w:val="00AE1D86"/>
    <w:rsid w:val="00AE1FD8"/>
    <w:rsid w:val="00AE498A"/>
    <w:rsid w:val="00AE5327"/>
    <w:rsid w:val="00AE5563"/>
    <w:rsid w:val="00AE6833"/>
    <w:rsid w:val="00AF0CC2"/>
    <w:rsid w:val="00AF2091"/>
    <w:rsid w:val="00AF29DC"/>
    <w:rsid w:val="00AF5472"/>
    <w:rsid w:val="00AF5839"/>
    <w:rsid w:val="00AF5E67"/>
    <w:rsid w:val="00AF6ECF"/>
    <w:rsid w:val="00AF76A3"/>
    <w:rsid w:val="00B02818"/>
    <w:rsid w:val="00B04A44"/>
    <w:rsid w:val="00B04BD1"/>
    <w:rsid w:val="00B0753B"/>
    <w:rsid w:val="00B1332B"/>
    <w:rsid w:val="00B13713"/>
    <w:rsid w:val="00B14009"/>
    <w:rsid w:val="00B16422"/>
    <w:rsid w:val="00B21D31"/>
    <w:rsid w:val="00B25393"/>
    <w:rsid w:val="00B2736F"/>
    <w:rsid w:val="00B3036D"/>
    <w:rsid w:val="00B305F8"/>
    <w:rsid w:val="00B348D2"/>
    <w:rsid w:val="00B34D35"/>
    <w:rsid w:val="00B378E1"/>
    <w:rsid w:val="00B413AB"/>
    <w:rsid w:val="00B41593"/>
    <w:rsid w:val="00B44DD1"/>
    <w:rsid w:val="00B45586"/>
    <w:rsid w:val="00B45CA7"/>
    <w:rsid w:val="00B47514"/>
    <w:rsid w:val="00B54382"/>
    <w:rsid w:val="00B54CBE"/>
    <w:rsid w:val="00B57B4D"/>
    <w:rsid w:val="00B57CFB"/>
    <w:rsid w:val="00B70828"/>
    <w:rsid w:val="00B74474"/>
    <w:rsid w:val="00B75D2B"/>
    <w:rsid w:val="00B76098"/>
    <w:rsid w:val="00B80985"/>
    <w:rsid w:val="00B81468"/>
    <w:rsid w:val="00B820B2"/>
    <w:rsid w:val="00B82DDA"/>
    <w:rsid w:val="00B8541E"/>
    <w:rsid w:val="00B8716F"/>
    <w:rsid w:val="00B92865"/>
    <w:rsid w:val="00B93231"/>
    <w:rsid w:val="00B96E6B"/>
    <w:rsid w:val="00BA1616"/>
    <w:rsid w:val="00BA1F6D"/>
    <w:rsid w:val="00BA2153"/>
    <w:rsid w:val="00BA2B34"/>
    <w:rsid w:val="00BA3D9E"/>
    <w:rsid w:val="00BB23B7"/>
    <w:rsid w:val="00BB526E"/>
    <w:rsid w:val="00BB5D87"/>
    <w:rsid w:val="00BB6654"/>
    <w:rsid w:val="00BB6762"/>
    <w:rsid w:val="00BB68A0"/>
    <w:rsid w:val="00BB7E1A"/>
    <w:rsid w:val="00BC37FD"/>
    <w:rsid w:val="00BC3FB2"/>
    <w:rsid w:val="00BC4464"/>
    <w:rsid w:val="00BC4E0B"/>
    <w:rsid w:val="00BC7EA7"/>
    <w:rsid w:val="00BD397B"/>
    <w:rsid w:val="00BD6451"/>
    <w:rsid w:val="00BD66B3"/>
    <w:rsid w:val="00BD7C9E"/>
    <w:rsid w:val="00BE1059"/>
    <w:rsid w:val="00BE2957"/>
    <w:rsid w:val="00BE2F55"/>
    <w:rsid w:val="00BE4D0F"/>
    <w:rsid w:val="00BE7EAA"/>
    <w:rsid w:val="00BF335A"/>
    <w:rsid w:val="00C01154"/>
    <w:rsid w:val="00C033AE"/>
    <w:rsid w:val="00C03665"/>
    <w:rsid w:val="00C066B0"/>
    <w:rsid w:val="00C15FD9"/>
    <w:rsid w:val="00C217AE"/>
    <w:rsid w:val="00C22D8D"/>
    <w:rsid w:val="00C2699F"/>
    <w:rsid w:val="00C26A1F"/>
    <w:rsid w:val="00C3066A"/>
    <w:rsid w:val="00C30D77"/>
    <w:rsid w:val="00C331FE"/>
    <w:rsid w:val="00C3618A"/>
    <w:rsid w:val="00C36219"/>
    <w:rsid w:val="00C3730A"/>
    <w:rsid w:val="00C40A24"/>
    <w:rsid w:val="00C439FE"/>
    <w:rsid w:val="00C44568"/>
    <w:rsid w:val="00C4696A"/>
    <w:rsid w:val="00C51B4E"/>
    <w:rsid w:val="00C53B4A"/>
    <w:rsid w:val="00C53DA4"/>
    <w:rsid w:val="00C60B7B"/>
    <w:rsid w:val="00C61585"/>
    <w:rsid w:val="00C615AB"/>
    <w:rsid w:val="00C63CCE"/>
    <w:rsid w:val="00C63F0C"/>
    <w:rsid w:val="00C74066"/>
    <w:rsid w:val="00C80351"/>
    <w:rsid w:val="00C81D01"/>
    <w:rsid w:val="00C81F4C"/>
    <w:rsid w:val="00C83D0A"/>
    <w:rsid w:val="00C8574D"/>
    <w:rsid w:val="00C9059D"/>
    <w:rsid w:val="00C90721"/>
    <w:rsid w:val="00C9142D"/>
    <w:rsid w:val="00C91609"/>
    <w:rsid w:val="00C93BF6"/>
    <w:rsid w:val="00C97E72"/>
    <w:rsid w:val="00CA394B"/>
    <w:rsid w:val="00CA3C6D"/>
    <w:rsid w:val="00CA5E50"/>
    <w:rsid w:val="00CA7C1B"/>
    <w:rsid w:val="00CB0F56"/>
    <w:rsid w:val="00CB15D6"/>
    <w:rsid w:val="00CB1F09"/>
    <w:rsid w:val="00CB481C"/>
    <w:rsid w:val="00CB5C2C"/>
    <w:rsid w:val="00CB6422"/>
    <w:rsid w:val="00CC2469"/>
    <w:rsid w:val="00CC4729"/>
    <w:rsid w:val="00CC4C0E"/>
    <w:rsid w:val="00CC5634"/>
    <w:rsid w:val="00CC58A8"/>
    <w:rsid w:val="00CD109B"/>
    <w:rsid w:val="00CD2B12"/>
    <w:rsid w:val="00CD30B5"/>
    <w:rsid w:val="00CD39F4"/>
    <w:rsid w:val="00CE15A3"/>
    <w:rsid w:val="00CE1D81"/>
    <w:rsid w:val="00CE45BB"/>
    <w:rsid w:val="00CF00EF"/>
    <w:rsid w:val="00CF7E0E"/>
    <w:rsid w:val="00D00AE1"/>
    <w:rsid w:val="00D014D8"/>
    <w:rsid w:val="00D01EA0"/>
    <w:rsid w:val="00D03360"/>
    <w:rsid w:val="00D0395B"/>
    <w:rsid w:val="00D04601"/>
    <w:rsid w:val="00D0498A"/>
    <w:rsid w:val="00D14A0B"/>
    <w:rsid w:val="00D22E53"/>
    <w:rsid w:val="00D2742A"/>
    <w:rsid w:val="00D31E1B"/>
    <w:rsid w:val="00D328F8"/>
    <w:rsid w:val="00D35DC9"/>
    <w:rsid w:val="00D37F64"/>
    <w:rsid w:val="00D46011"/>
    <w:rsid w:val="00D4608A"/>
    <w:rsid w:val="00D46710"/>
    <w:rsid w:val="00D534FA"/>
    <w:rsid w:val="00D5616C"/>
    <w:rsid w:val="00D62010"/>
    <w:rsid w:val="00D6432D"/>
    <w:rsid w:val="00D64D72"/>
    <w:rsid w:val="00D7087C"/>
    <w:rsid w:val="00D723CD"/>
    <w:rsid w:val="00D729EC"/>
    <w:rsid w:val="00D74888"/>
    <w:rsid w:val="00D867B2"/>
    <w:rsid w:val="00D87CF5"/>
    <w:rsid w:val="00D93B3D"/>
    <w:rsid w:val="00D9403D"/>
    <w:rsid w:val="00DA02B9"/>
    <w:rsid w:val="00DA0696"/>
    <w:rsid w:val="00DA29A3"/>
    <w:rsid w:val="00DA6BB7"/>
    <w:rsid w:val="00DA6D42"/>
    <w:rsid w:val="00DA7FEA"/>
    <w:rsid w:val="00DB07A7"/>
    <w:rsid w:val="00DB306E"/>
    <w:rsid w:val="00DC1048"/>
    <w:rsid w:val="00DC16DF"/>
    <w:rsid w:val="00DC1DAC"/>
    <w:rsid w:val="00DC330F"/>
    <w:rsid w:val="00DC70E5"/>
    <w:rsid w:val="00DD5735"/>
    <w:rsid w:val="00DD7028"/>
    <w:rsid w:val="00DE447A"/>
    <w:rsid w:val="00DF0759"/>
    <w:rsid w:val="00DF1819"/>
    <w:rsid w:val="00DF265E"/>
    <w:rsid w:val="00DF3784"/>
    <w:rsid w:val="00DF481E"/>
    <w:rsid w:val="00DF535E"/>
    <w:rsid w:val="00DF547B"/>
    <w:rsid w:val="00DF774E"/>
    <w:rsid w:val="00E00469"/>
    <w:rsid w:val="00E02422"/>
    <w:rsid w:val="00E075CE"/>
    <w:rsid w:val="00E0777F"/>
    <w:rsid w:val="00E13367"/>
    <w:rsid w:val="00E1489C"/>
    <w:rsid w:val="00E177EF"/>
    <w:rsid w:val="00E25B08"/>
    <w:rsid w:val="00E35878"/>
    <w:rsid w:val="00E40AF0"/>
    <w:rsid w:val="00E4588E"/>
    <w:rsid w:val="00E469E3"/>
    <w:rsid w:val="00E55356"/>
    <w:rsid w:val="00E55506"/>
    <w:rsid w:val="00E56803"/>
    <w:rsid w:val="00E611BA"/>
    <w:rsid w:val="00E63E60"/>
    <w:rsid w:val="00E63F21"/>
    <w:rsid w:val="00E6472C"/>
    <w:rsid w:val="00E65139"/>
    <w:rsid w:val="00E65ED2"/>
    <w:rsid w:val="00E66E32"/>
    <w:rsid w:val="00E672CA"/>
    <w:rsid w:val="00E72C7E"/>
    <w:rsid w:val="00E747AA"/>
    <w:rsid w:val="00E7485E"/>
    <w:rsid w:val="00E7562E"/>
    <w:rsid w:val="00E7612C"/>
    <w:rsid w:val="00E76D0E"/>
    <w:rsid w:val="00E7716A"/>
    <w:rsid w:val="00E7794A"/>
    <w:rsid w:val="00E77A16"/>
    <w:rsid w:val="00E82180"/>
    <w:rsid w:val="00E8435E"/>
    <w:rsid w:val="00E8571A"/>
    <w:rsid w:val="00E9397D"/>
    <w:rsid w:val="00E93A7D"/>
    <w:rsid w:val="00E94BB6"/>
    <w:rsid w:val="00EA43ED"/>
    <w:rsid w:val="00EA4F0B"/>
    <w:rsid w:val="00EA531F"/>
    <w:rsid w:val="00EA5B16"/>
    <w:rsid w:val="00EB105C"/>
    <w:rsid w:val="00EB482E"/>
    <w:rsid w:val="00EB70FA"/>
    <w:rsid w:val="00EC1F72"/>
    <w:rsid w:val="00EC25C2"/>
    <w:rsid w:val="00EC391F"/>
    <w:rsid w:val="00EC4176"/>
    <w:rsid w:val="00EC4A5F"/>
    <w:rsid w:val="00EC6672"/>
    <w:rsid w:val="00ED2481"/>
    <w:rsid w:val="00ED279C"/>
    <w:rsid w:val="00ED3A42"/>
    <w:rsid w:val="00ED50F4"/>
    <w:rsid w:val="00ED511F"/>
    <w:rsid w:val="00ED67ED"/>
    <w:rsid w:val="00ED7F32"/>
    <w:rsid w:val="00EE1225"/>
    <w:rsid w:val="00EE4983"/>
    <w:rsid w:val="00EE716A"/>
    <w:rsid w:val="00EF0804"/>
    <w:rsid w:val="00EF2B05"/>
    <w:rsid w:val="00EF332D"/>
    <w:rsid w:val="00EF3F4E"/>
    <w:rsid w:val="00F016BA"/>
    <w:rsid w:val="00F022D3"/>
    <w:rsid w:val="00F0259D"/>
    <w:rsid w:val="00F0336A"/>
    <w:rsid w:val="00F063AF"/>
    <w:rsid w:val="00F070F0"/>
    <w:rsid w:val="00F11370"/>
    <w:rsid w:val="00F11472"/>
    <w:rsid w:val="00F11C45"/>
    <w:rsid w:val="00F12571"/>
    <w:rsid w:val="00F13C95"/>
    <w:rsid w:val="00F14A5C"/>
    <w:rsid w:val="00F160E7"/>
    <w:rsid w:val="00F1610D"/>
    <w:rsid w:val="00F16D77"/>
    <w:rsid w:val="00F209DC"/>
    <w:rsid w:val="00F21AE0"/>
    <w:rsid w:val="00F2305C"/>
    <w:rsid w:val="00F2320B"/>
    <w:rsid w:val="00F25A84"/>
    <w:rsid w:val="00F25E36"/>
    <w:rsid w:val="00F26A8E"/>
    <w:rsid w:val="00F27093"/>
    <w:rsid w:val="00F278A2"/>
    <w:rsid w:val="00F305E7"/>
    <w:rsid w:val="00F30B57"/>
    <w:rsid w:val="00F30CA0"/>
    <w:rsid w:val="00F366C5"/>
    <w:rsid w:val="00F37132"/>
    <w:rsid w:val="00F400B4"/>
    <w:rsid w:val="00F43C59"/>
    <w:rsid w:val="00F4420E"/>
    <w:rsid w:val="00F44685"/>
    <w:rsid w:val="00F447B6"/>
    <w:rsid w:val="00F46300"/>
    <w:rsid w:val="00F522D4"/>
    <w:rsid w:val="00F528A9"/>
    <w:rsid w:val="00F52C9F"/>
    <w:rsid w:val="00F546D2"/>
    <w:rsid w:val="00F57B2D"/>
    <w:rsid w:val="00F61FF0"/>
    <w:rsid w:val="00F62EE5"/>
    <w:rsid w:val="00F66322"/>
    <w:rsid w:val="00F66E67"/>
    <w:rsid w:val="00F67234"/>
    <w:rsid w:val="00F67DB7"/>
    <w:rsid w:val="00F71987"/>
    <w:rsid w:val="00F72A13"/>
    <w:rsid w:val="00F73D50"/>
    <w:rsid w:val="00F75A9E"/>
    <w:rsid w:val="00F77787"/>
    <w:rsid w:val="00F81F7C"/>
    <w:rsid w:val="00F83387"/>
    <w:rsid w:val="00F851FA"/>
    <w:rsid w:val="00F85BDC"/>
    <w:rsid w:val="00F8784F"/>
    <w:rsid w:val="00F94BD2"/>
    <w:rsid w:val="00F96C1D"/>
    <w:rsid w:val="00FA03CE"/>
    <w:rsid w:val="00FB3099"/>
    <w:rsid w:val="00FB470A"/>
    <w:rsid w:val="00FB6F8D"/>
    <w:rsid w:val="00FC454C"/>
    <w:rsid w:val="00FC64F7"/>
    <w:rsid w:val="00FC7C63"/>
    <w:rsid w:val="00FD1BEA"/>
    <w:rsid w:val="00FD2FD0"/>
    <w:rsid w:val="00FD484C"/>
    <w:rsid w:val="00FD5B29"/>
    <w:rsid w:val="00FD648F"/>
    <w:rsid w:val="00FD6838"/>
    <w:rsid w:val="00FD6E29"/>
    <w:rsid w:val="00FE13CA"/>
    <w:rsid w:val="00FE339A"/>
    <w:rsid w:val="00FF49FC"/>
    <w:rsid w:val="00FF5986"/>
    <w:rsid w:val="00FF5C4B"/>
    <w:rsid w:val="00FF6501"/>
    <w:rsid w:val="00FF6FAC"/>
    <w:rsid w:val="00FF7659"/>
    <w:rsid w:val="13091372"/>
    <w:rsid w:val="132898A9"/>
    <w:rsid w:val="1DEB1209"/>
    <w:rsid w:val="248C681E"/>
    <w:rsid w:val="2806D4C0"/>
    <w:rsid w:val="3C9D753C"/>
    <w:rsid w:val="3CC424EC"/>
    <w:rsid w:val="458EFEC2"/>
    <w:rsid w:val="5720D557"/>
    <w:rsid w:val="5E3AE1C0"/>
    <w:rsid w:val="5EAF1281"/>
    <w:rsid w:val="6AB234D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EEA6D"/>
  <w15:chartTrackingRefBased/>
  <w15:docId w15:val="{FFED08ED-809C-49A4-8BF0-0CC18896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lsdException w:name="Strong" w:semiHidden="1" w:uiPriority="22" w:unhideWhenUsed="1" w:qFormat="1"/>
    <w:lsdException w:name="Emphasis" w:semiHidden="1" w:uiPriority="20" w:unhideWhenUsed="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2865"/>
    <w:pPr>
      <w:spacing w:line="240" w:lineRule="auto"/>
    </w:pPr>
    <w:rPr>
      <w:rFonts w:ascii="Arial" w:eastAsia="Times New Roman" w:hAnsi="Arial" w:cs="Times New Roman"/>
      <w:lang w:val="de-DE" w:eastAsia="de-CH"/>
    </w:rPr>
  </w:style>
  <w:style w:type="paragraph" w:styleId="berschrift1">
    <w:name w:val="heading 1"/>
    <w:aliases w:val="SNF_Titel_2"/>
    <w:basedOn w:val="Standard"/>
    <w:next w:val="SNFGrundtext"/>
    <w:link w:val="berschrift1Zchn"/>
    <w:uiPriority w:val="9"/>
    <w:rsid w:val="00AF0CC2"/>
    <w:pPr>
      <w:keepNext/>
      <w:keepLines/>
      <w:numPr>
        <w:numId w:val="1"/>
      </w:numPr>
      <w:spacing w:before="560" w:after="280"/>
      <w:contextualSpacing/>
      <w:outlineLvl w:val="0"/>
    </w:pPr>
    <w:rPr>
      <w:rFonts w:asciiTheme="majorHAnsi" w:eastAsiaTheme="majorEastAsia" w:hAnsiTheme="majorHAnsi" w:cstheme="majorBidi"/>
      <w:b/>
      <w:sz w:val="28"/>
      <w:szCs w:val="32"/>
    </w:rPr>
  </w:style>
  <w:style w:type="paragraph" w:styleId="berschrift2">
    <w:name w:val="heading 2"/>
    <w:aliases w:val="SNF_Titel_3"/>
    <w:basedOn w:val="Standard"/>
    <w:next w:val="SNFGrundtext"/>
    <w:link w:val="berschrift2Zchn"/>
    <w:uiPriority w:val="10"/>
    <w:unhideWhenUsed/>
    <w:rsid w:val="00AF0CC2"/>
    <w:pPr>
      <w:keepNext/>
      <w:keepLines/>
      <w:numPr>
        <w:ilvl w:val="1"/>
        <w:numId w:val="1"/>
      </w:numPr>
      <w:spacing w:before="280"/>
      <w:contextualSpacing/>
      <w:outlineLvl w:val="1"/>
    </w:pPr>
    <w:rPr>
      <w:rFonts w:asciiTheme="majorHAnsi" w:eastAsiaTheme="majorEastAsia" w:hAnsiTheme="majorHAnsi" w:cstheme="majorBidi"/>
      <w:b/>
      <w:szCs w:val="26"/>
    </w:rPr>
  </w:style>
  <w:style w:type="paragraph" w:styleId="berschrift3">
    <w:name w:val="heading 3"/>
    <w:aliases w:val="SNF_Titel_4"/>
    <w:basedOn w:val="Standard"/>
    <w:next w:val="SNFGrundtext"/>
    <w:link w:val="berschrift3Zchn"/>
    <w:uiPriority w:val="11"/>
    <w:unhideWhenUsed/>
    <w:rsid w:val="00AF0CC2"/>
    <w:pPr>
      <w:keepNext/>
      <w:keepLines/>
      <w:numPr>
        <w:ilvl w:val="2"/>
        <w:numId w:val="1"/>
      </w:numPr>
      <w:spacing w:before="280"/>
      <w:contextualSpacing/>
      <w:outlineLvl w:val="2"/>
    </w:pPr>
    <w:rPr>
      <w:rFonts w:asciiTheme="majorHAnsi" w:eastAsiaTheme="majorEastAsia" w:hAnsiTheme="majorHAnsi" w:cstheme="majorBidi"/>
      <w:b/>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F58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aliases w:val="SNF_Kopfzeile"/>
    <w:basedOn w:val="Standard"/>
    <w:link w:val="KopfzeileZchn"/>
    <w:uiPriority w:val="99"/>
    <w:rsid w:val="00AF5839"/>
    <w:pPr>
      <w:spacing w:line="200" w:lineRule="atLeast"/>
    </w:pPr>
    <w:rPr>
      <w:sz w:val="15"/>
    </w:rPr>
  </w:style>
  <w:style w:type="character" w:customStyle="1" w:styleId="KopfzeileZchn">
    <w:name w:val="Kopfzeile Zchn"/>
    <w:aliases w:val="SNF_Kopfzeile Zchn"/>
    <w:basedOn w:val="Absatz-Standardschriftart"/>
    <w:link w:val="Kopfzeile"/>
    <w:uiPriority w:val="99"/>
    <w:rsid w:val="00CB1F09"/>
    <w:rPr>
      <w:sz w:val="15"/>
    </w:rPr>
  </w:style>
  <w:style w:type="paragraph" w:styleId="Fuzeile">
    <w:name w:val="footer"/>
    <w:aliases w:val="SNF_Fusszeile"/>
    <w:basedOn w:val="Standard"/>
    <w:link w:val="FuzeileZchn"/>
    <w:uiPriority w:val="99"/>
    <w:semiHidden/>
    <w:rsid w:val="00AF5839"/>
    <w:pPr>
      <w:spacing w:line="200" w:lineRule="atLeast"/>
    </w:pPr>
    <w:rPr>
      <w:sz w:val="15"/>
    </w:rPr>
  </w:style>
  <w:style w:type="character" w:customStyle="1" w:styleId="FuzeileZchn">
    <w:name w:val="Fußzeile Zchn"/>
    <w:aliases w:val="SNF_Fusszeile Zchn"/>
    <w:basedOn w:val="Absatz-Standardschriftart"/>
    <w:link w:val="Fuzeile"/>
    <w:uiPriority w:val="99"/>
    <w:semiHidden/>
    <w:rsid w:val="00CB1F09"/>
    <w:rPr>
      <w:sz w:val="15"/>
    </w:rPr>
  </w:style>
  <w:style w:type="character" w:styleId="Platzhaltertext">
    <w:name w:val="Placeholder Text"/>
    <w:basedOn w:val="Absatz-Standardschriftart"/>
    <w:uiPriority w:val="99"/>
    <w:semiHidden/>
    <w:rsid w:val="00975B4F"/>
    <w:rPr>
      <w:color w:val="808080"/>
    </w:rPr>
  </w:style>
  <w:style w:type="paragraph" w:styleId="Aufzhlungszeichen">
    <w:name w:val="List Bullet"/>
    <w:aliases w:val="SNF_Grundtext_Aufzählungen"/>
    <w:basedOn w:val="Standard"/>
    <w:uiPriority w:val="2"/>
    <w:unhideWhenUsed/>
    <w:qFormat/>
    <w:rsid w:val="00F61FF0"/>
    <w:pPr>
      <w:numPr>
        <w:numId w:val="4"/>
      </w:numPr>
      <w:contextualSpacing/>
    </w:pPr>
  </w:style>
  <w:style w:type="paragraph" w:styleId="Listenabsatz">
    <w:name w:val="List Paragraph"/>
    <w:basedOn w:val="Liste"/>
    <w:uiPriority w:val="34"/>
    <w:rsid w:val="00050DC3"/>
  </w:style>
  <w:style w:type="table" w:customStyle="1" w:styleId="snflayout-tabelle">
    <w:name w:val="snf_layout-tabelle"/>
    <w:basedOn w:val="NormaleTabelle"/>
    <w:uiPriority w:val="99"/>
    <w:rsid w:val="00C40A24"/>
    <w:tblPr>
      <w:tblCellMar>
        <w:left w:w="0" w:type="dxa"/>
        <w:right w:w="0" w:type="dxa"/>
      </w:tblCellMar>
    </w:tblPr>
  </w:style>
  <w:style w:type="paragraph" w:styleId="Titel">
    <w:name w:val="Title"/>
    <w:aliases w:val="SNF_Titel_1"/>
    <w:basedOn w:val="Standard"/>
    <w:link w:val="TitelZchn"/>
    <w:uiPriority w:val="12"/>
    <w:rsid w:val="00B76098"/>
    <w:pPr>
      <w:suppressAutoHyphens/>
      <w:spacing w:after="280"/>
      <w:contextualSpacing/>
    </w:pPr>
    <w:rPr>
      <w:rFonts w:asciiTheme="majorHAnsi" w:eastAsiaTheme="majorEastAsia" w:hAnsiTheme="majorHAnsi" w:cstheme="majorBidi"/>
      <w:b/>
      <w:kern w:val="28"/>
      <w:sz w:val="40"/>
      <w:szCs w:val="56"/>
    </w:rPr>
  </w:style>
  <w:style w:type="character" w:customStyle="1" w:styleId="TitelZchn">
    <w:name w:val="Titel Zchn"/>
    <w:aliases w:val="SNF_Titel_1 Zchn"/>
    <w:basedOn w:val="Absatz-Standardschriftart"/>
    <w:link w:val="Titel"/>
    <w:uiPriority w:val="12"/>
    <w:rsid w:val="009459D0"/>
    <w:rPr>
      <w:rFonts w:asciiTheme="majorHAnsi" w:eastAsiaTheme="majorEastAsia" w:hAnsiTheme="majorHAnsi" w:cstheme="majorBidi"/>
      <w:b/>
      <w:kern w:val="28"/>
      <w:sz w:val="40"/>
      <w:szCs w:val="56"/>
    </w:rPr>
  </w:style>
  <w:style w:type="paragraph" w:styleId="Untertitel">
    <w:name w:val="Subtitle"/>
    <w:aliases w:val="SNF_Titel_Untertitel"/>
    <w:basedOn w:val="Standard"/>
    <w:link w:val="UntertitelZchn"/>
    <w:uiPriority w:val="12"/>
    <w:rsid w:val="00B76098"/>
    <w:pPr>
      <w:numPr>
        <w:ilvl w:val="1"/>
      </w:numPr>
      <w:suppressAutoHyphens/>
      <w:spacing w:after="840"/>
      <w:contextualSpacing/>
    </w:pPr>
    <w:rPr>
      <w:rFonts w:eastAsiaTheme="minorEastAsia"/>
      <w:sz w:val="40"/>
      <w:szCs w:val="22"/>
    </w:rPr>
  </w:style>
  <w:style w:type="character" w:customStyle="1" w:styleId="UntertitelZchn">
    <w:name w:val="Untertitel Zchn"/>
    <w:aliases w:val="SNF_Titel_Untertitel Zchn"/>
    <w:basedOn w:val="Absatz-Standardschriftart"/>
    <w:link w:val="Untertitel"/>
    <w:uiPriority w:val="12"/>
    <w:rsid w:val="009459D0"/>
    <w:rPr>
      <w:rFonts w:eastAsiaTheme="minorEastAsia"/>
      <w:sz w:val="40"/>
      <w:szCs w:val="22"/>
    </w:rPr>
  </w:style>
  <w:style w:type="paragraph" w:styleId="Datum">
    <w:name w:val="Date"/>
    <w:basedOn w:val="Standard"/>
    <w:next w:val="Standard"/>
    <w:link w:val="DatumZchn"/>
    <w:uiPriority w:val="99"/>
    <w:semiHidden/>
    <w:rsid w:val="003F091E"/>
  </w:style>
  <w:style w:type="character" w:customStyle="1" w:styleId="DatumZchn">
    <w:name w:val="Datum Zchn"/>
    <w:basedOn w:val="Absatz-Standardschriftart"/>
    <w:link w:val="Datum"/>
    <w:uiPriority w:val="99"/>
    <w:semiHidden/>
    <w:rsid w:val="00CC4729"/>
  </w:style>
  <w:style w:type="character" w:customStyle="1" w:styleId="berschrift1Zchn">
    <w:name w:val="Überschrift 1 Zchn"/>
    <w:aliases w:val="SNF_Titel_2 Zchn"/>
    <w:basedOn w:val="Absatz-Standardschriftart"/>
    <w:link w:val="berschrift1"/>
    <w:uiPriority w:val="9"/>
    <w:rsid w:val="00AF0CC2"/>
    <w:rPr>
      <w:rFonts w:asciiTheme="majorHAnsi" w:eastAsiaTheme="majorEastAsia" w:hAnsiTheme="majorHAnsi" w:cstheme="majorBidi"/>
      <w:b/>
      <w:sz w:val="28"/>
      <w:szCs w:val="32"/>
      <w:lang w:val="de-DE" w:eastAsia="de-CH"/>
    </w:rPr>
  </w:style>
  <w:style w:type="character" w:customStyle="1" w:styleId="berschrift2Zchn">
    <w:name w:val="Überschrift 2 Zchn"/>
    <w:aliases w:val="SNF_Titel_3 Zchn"/>
    <w:basedOn w:val="Absatz-Standardschriftart"/>
    <w:link w:val="berschrift2"/>
    <w:uiPriority w:val="10"/>
    <w:rsid w:val="009459D0"/>
    <w:rPr>
      <w:rFonts w:asciiTheme="majorHAnsi" w:eastAsiaTheme="majorEastAsia" w:hAnsiTheme="majorHAnsi" w:cstheme="majorBidi"/>
      <w:b/>
      <w:szCs w:val="26"/>
      <w:lang w:val="de-DE" w:eastAsia="de-CH"/>
    </w:rPr>
  </w:style>
  <w:style w:type="character" w:customStyle="1" w:styleId="berschrift3Zchn">
    <w:name w:val="Überschrift 3 Zchn"/>
    <w:aliases w:val="SNF_Titel_4 Zchn"/>
    <w:basedOn w:val="Absatz-Standardschriftart"/>
    <w:link w:val="berschrift3"/>
    <w:uiPriority w:val="11"/>
    <w:rsid w:val="009459D0"/>
    <w:rPr>
      <w:rFonts w:asciiTheme="majorHAnsi" w:eastAsiaTheme="majorEastAsia" w:hAnsiTheme="majorHAnsi" w:cstheme="majorBidi"/>
      <w:b/>
      <w:i/>
      <w:szCs w:val="24"/>
      <w:lang w:val="de-DE" w:eastAsia="de-CH"/>
    </w:rPr>
  </w:style>
  <w:style w:type="numbering" w:customStyle="1" w:styleId="snflistheading">
    <w:name w:val="snf_list_heading"/>
    <w:uiPriority w:val="99"/>
    <w:rsid w:val="00AF0CC2"/>
    <w:pPr>
      <w:numPr>
        <w:numId w:val="1"/>
      </w:numPr>
    </w:pPr>
  </w:style>
  <w:style w:type="numbering" w:customStyle="1" w:styleId="snfaufzen-dash">
    <w:name w:val="snf_aufz_en-dash"/>
    <w:uiPriority w:val="99"/>
    <w:rsid w:val="00F61FF0"/>
    <w:pPr>
      <w:numPr>
        <w:numId w:val="2"/>
      </w:numPr>
    </w:pPr>
  </w:style>
  <w:style w:type="numbering" w:customStyle="1" w:styleId="snfaufz123">
    <w:name w:val="snf_aufz_123"/>
    <w:uiPriority w:val="99"/>
    <w:rsid w:val="00050DC3"/>
    <w:pPr>
      <w:numPr>
        <w:numId w:val="3"/>
      </w:numPr>
    </w:pPr>
  </w:style>
  <w:style w:type="paragraph" w:styleId="Aufzhlungszeichen2">
    <w:name w:val="List Bullet 2"/>
    <w:basedOn w:val="Standard"/>
    <w:uiPriority w:val="99"/>
    <w:semiHidden/>
    <w:unhideWhenUsed/>
    <w:rsid w:val="00F61FF0"/>
    <w:pPr>
      <w:numPr>
        <w:ilvl w:val="1"/>
        <w:numId w:val="4"/>
      </w:numPr>
      <w:contextualSpacing/>
    </w:pPr>
  </w:style>
  <w:style w:type="paragraph" w:styleId="Aufzhlungszeichen3">
    <w:name w:val="List Bullet 3"/>
    <w:basedOn w:val="Standard"/>
    <w:uiPriority w:val="99"/>
    <w:semiHidden/>
    <w:unhideWhenUsed/>
    <w:rsid w:val="00F61FF0"/>
    <w:pPr>
      <w:numPr>
        <w:ilvl w:val="2"/>
        <w:numId w:val="4"/>
      </w:numPr>
      <w:contextualSpacing/>
    </w:pPr>
  </w:style>
  <w:style w:type="paragraph" w:styleId="Aufzhlungszeichen4">
    <w:name w:val="List Bullet 4"/>
    <w:basedOn w:val="Standard"/>
    <w:uiPriority w:val="99"/>
    <w:semiHidden/>
    <w:unhideWhenUsed/>
    <w:rsid w:val="00F61FF0"/>
    <w:pPr>
      <w:numPr>
        <w:ilvl w:val="3"/>
        <w:numId w:val="4"/>
      </w:numPr>
      <w:contextualSpacing/>
    </w:pPr>
  </w:style>
  <w:style w:type="paragraph" w:styleId="Aufzhlungszeichen5">
    <w:name w:val="List Bullet 5"/>
    <w:basedOn w:val="Standard"/>
    <w:uiPriority w:val="99"/>
    <w:semiHidden/>
    <w:unhideWhenUsed/>
    <w:rsid w:val="00F61FF0"/>
    <w:pPr>
      <w:numPr>
        <w:ilvl w:val="4"/>
        <w:numId w:val="4"/>
      </w:numPr>
      <w:contextualSpacing/>
    </w:pPr>
  </w:style>
  <w:style w:type="paragraph" w:styleId="Liste">
    <w:name w:val="List"/>
    <w:aliases w:val="SNF_Grundtext_Liste"/>
    <w:basedOn w:val="Standard"/>
    <w:uiPriority w:val="2"/>
    <w:unhideWhenUsed/>
    <w:qFormat/>
    <w:rsid w:val="00050DC3"/>
    <w:pPr>
      <w:ind w:left="851" w:hanging="284"/>
      <w:contextualSpacing/>
    </w:pPr>
  </w:style>
  <w:style w:type="paragraph" w:customStyle="1" w:styleId="SNFGrundtextLead">
    <w:name w:val="SNF_Grundtext_Lead"/>
    <w:basedOn w:val="Standard"/>
    <w:rsid w:val="00C9059D"/>
    <w:pPr>
      <w:spacing w:after="560" w:line="400" w:lineRule="atLeast"/>
      <w:contextualSpacing/>
    </w:pPr>
  </w:style>
  <w:style w:type="table" w:customStyle="1" w:styleId="SNFTabelle">
    <w:name w:val="SNF_Tabelle"/>
    <w:basedOn w:val="NormaleTabelle"/>
    <w:uiPriority w:val="99"/>
    <w:rsid w:val="00BC3FB2"/>
    <w:pPr>
      <w:spacing w:line="240" w:lineRule="atLeast"/>
    </w:pPr>
    <w:rPr>
      <w:sz w:val="18"/>
    </w:rPr>
    <w:tblPr>
      <w:tblBorders>
        <w:top w:val="single" w:sz="4" w:space="0" w:color="auto"/>
        <w:bottom w:val="single" w:sz="4" w:space="0" w:color="auto"/>
        <w:insideH w:val="single" w:sz="4" w:space="0" w:color="auto"/>
      </w:tblBorders>
      <w:tblCellMar>
        <w:top w:w="45" w:type="dxa"/>
        <w:left w:w="0" w:type="dxa"/>
        <w:bottom w:w="57" w:type="dxa"/>
        <w:right w:w="170" w:type="dxa"/>
      </w:tblCellMar>
    </w:tblPr>
    <w:tblStylePr w:type="firstRow">
      <w:tblPr>
        <w:tblCellMar>
          <w:top w:w="170" w:type="dxa"/>
          <w:left w:w="0" w:type="dxa"/>
          <w:bottom w:w="57" w:type="dxa"/>
          <w:right w:w="170" w:type="dxa"/>
        </w:tblCellMar>
      </w:tblPr>
      <w:tcPr>
        <w:tcMar>
          <w:top w:w="45" w:type="dxa"/>
          <w:left w:w="0" w:type="nil"/>
          <w:bottom w:w="57" w:type="dxa"/>
          <w:right w:w="170" w:type="dxa"/>
        </w:tcMar>
      </w:tcPr>
    </w:tblStylePr>
  </w:style>
  <w:style w:type="paragraph" w:customStyle="1" w:styleId="SNFTabelleTitel">
    <w:name w:val="SNF_Tabelle_Titel"/>
    <w:basedOn w:val="Standard"/>
    <w:uiPriority w:val="4"/>
    <w:rsid w:val="00F61FF0"/>
    <w:pPr>
      <w:spacing w:before="280" w:after="40" w:line="240" w:lineRule="atLeast"/>
      <w:contextualSpacing/>
    </w:pPr>
    <w:rPr>
      <w:b/>
      <w:sz w:val="18"/>
    </w:rPr>
  </w:style>
  <w:style w:type="paragraph" w:customStyle="1" w:styleId="SNFTabelleInhalt">
    <w:name w:val="SNF_Tabelle_Inhalt"/>
    <w:basedOn w:val="Standard"/>
    <w:uiPriority w:val="6"/>
    <w:rsid w:val="009D3787"/>
    <w:pPr>
      <w:spacing w:line="240" w:lineRule="atLeast"/>
    </w:pPr>
    <w:rPr>
      <w:sz w:val="18"/>
    </w:rPr>
  </w:style>
  <w:style w:type="paragraph" w:styleId="KeinLeerraum">
    <w:name w:val="No Spacing"/>
    <w:uiPriority w:val="1"/>
    <w:semiHidden/>
    <w:qFormat/>
    <w:rsid w:val="009D3787"/>
    <w:pPr>
      <w:spacing w:line="240" w:lineRule="auto"/>
    </w:pPr>
  </w:style>
  <w:style w:type="paragraph" w:styleId="Beschriftung">
    <w:name w:val="caption"/>
    <w:aliases w:val="SNF_Legende"/>
    <w:basedOn w:val="Standard"/>
    <w:next w:val="SNFGrundtext"/>
    <w:uiPriority w:val="8"/>
    <w:unhideWhenUsed/>
    <w:rsid w:val="003F091E"/>
    <w:pPr>
      <w:spacing w:before="40" w:line="240" w:lineRule="atLeast"/>
      <w:contextualSpacing/>
    </w:pPr>
    <w:rPr>
      <w:iCs/>
      <w:sz w:val="18"/>
      <w:szCs w:val="18"/>
    </w:rPr>
  </w:style>
  <w:style w:type="numbering" w:customStyle="1" w:styleId="snfaufzen-dashtabelle">
    <w:name w:val="snf_aufz_en-dash_tabelle"/>
    <w:uiPriority w:val="99"/>
    <w:rsid w:val="006F1160"/>
    <w:pPr>
      <w:numPr>
        <w:numId w:val="5"/>
      </w:numPr>
    </w:pPr>
  </w:style>
  <w:style w:type="paragraph" w:customStyle="1" w:styleId="SNFTabelleAufzhlungen">
    <w:name w:val="SNF_Tabelle_Aufzählungen"/>
    <w:basedOn w:val="SNFTabelleInhalt"/>
    <w:uiPriority w:val="7"/>
    <w:rsid w:val="006F1160"/>
    <w:pPr>
      <w:ind w:left="227" w:hanging="227"/>
    </w:pPr>
  </w:style>
  <w:style w:type="paragraph" w:styleId="Inhaltsverzeichnisberschrift">
    <w:name w:val="TOC Heading"/>
    <w:aliases w:val="SNF_Titel_Inhaltsverzeichnis"/>
    <w:next w:val="Standard"/>
    <w:uiPriority w:val="13"/>
    <w:unhideWhenUsed/>
    <w:rsid w:val="003F091E"/>
    <w:rPr>
      <w:rFonts w:asciiTheme="majorHAnsi" w:eastAsiaTheme="majorEastAsia" w:hAnsiTheme="majorHAnsi" w:cstheme="majorBidi"/>
      <w:b/>
      <w:sz w:val="28"/>
      <w:szCs w:val="32"/>
      <w:lang w:eastAsia="de-CH"/>
    </w:rPr>
  </w:style>
  <w:style w:type="paragraph" w:styleId="Verzeichnis1">
    <w:name w:val="toc 1"/>
    <w:basedOn w:val="Standard"/>
    <w:next w:val="Standard"/>
    <w:autoRedefine/>
    <w:uiPriority w:val="39"/>
    <w:unhideWhenUsed/>
    <w:rsid w:val="003F091E"/>
    <w:pPr>
      <w:pBdr>
        <w:bottom w:val="single" w:sz="4" w:space="0" w:color="auto"/>
        <w:between w:val="single" w:sz="4" w:space="0" w:color="auto"/>
      </w:pBdr>
      <w:tabs>
        <w:tab w:val="left" w:pos="794"/>
        <w:tab w:val="right" w:pos="9072"/>
      </w:tabs>
      <w:spacing w:before="280" w:line="270" w:lineRule="atLeast"/>
      <w:ind w:left="794" w:hanging="794"/>
    </w:pPr>
    <w:rPr>
      <w:b/>
    </w:rPr>
  </w:style>
  <w:style w:type="paragraph" w:styleId="Verzeichnis2">
    <w:name w:val="toc 2"/>
    <w:basedOn w:val="Standard"/>
    <w:next w:val="Standard"/>
    <w:autoRedefine/>
    <w:uiPriority w:val="39"/>
    <w:unhideWhenUsed/>
    <w:rsid w:val="00F77787"/>
    <w:pPr>
      <w:pBdr>
        <w:bottom w:val="single" w:sz="4" w:space="0" w:color="auto"/>
        <w:between w:val="single" w:sz="4" w:space="0" w:color="auto"/>
      </w:pBdr>
      <w:tabs>
        <w:tab w:val="left" w:pos="794"/>
        <w:tab w:val="right" w:pos="9072"/>
      </w:tabs>
      <w:spacing w:line="270" w:lineRule="atLeast"/>
      <w:ind w:left="794" w:hanging="794"/>
    </w:pPr>
  </w:style>
  <w:style w:type="paragraph" w:styleId="Verzeichnis3">
    <w:name w:val="toc 3"/>
    <w:basedOn w:val="Standard"/>
    <w:next w:val="Standard"/>
    <w:autoRedefine/>
    <w:uiPriority w:val="39"/>
    <w:unhideWhenUsed/>
    <w:rsid w:val="00F77787"/>
    <w:pPr>
      <w:pBdr>
        <w:bottom w:val="single" w:sz="4" w:space="0" w:color="auto"/>
        <w:between w:val="single" w:sz="4" w:space="0" w:color="auto"/>
      </w:pBdr>
      <w:tabs>
        <w:tab w:val="left" w:pos="794"/>
        <w:tab w:val="right" w:pos="9072"/>
      </w:tabs>
      <w:spacing w:line="270" w:lineRule="atLeast"/>
      <w:ind w:left="794" w:hanging="794"/>
    </w:pPr>
  </w:style>
  <w:style w:type="character" w:styleId="Hyperlink">
    <w:name w:val="Hyperlink"/>
    <w:basedOn w:val="Absatz-Standardschriftart"/>
    <w:uiPriority w:val="99"/>
    <w:rsid w:val="007749DF"/>
    <w:rPr>
      <w:color w:val="0563C1" w:themeColor="hyperlink"/>
      <w:u w:val="single"/>
    </w:rPr>
  </w:style>
  <w:style w:type="paragraph" w:customStyle="1" w:styleId="SNFAbkrzungen">
    <w:name w:val="SNF_Abkürzungen"/>
    <w:basedOn w:val="Standard"/>
    <w:uiPriority w:val="15"/>
    <w:rsid w:val="009F088E"/>
    <w:pPr>
      <w:tabs>
        <w:tab w:val="left" w:pos="794"/>
      </w:tabs>
      <w:ind w:left="794" w:hanging="794"/>
    </w:pPr>
  </w:style>
  <w:style w:type="paragraph" w:customStyle="1" w:styleId="SNFGrundtext">
    <w:name w:val="SNF_Grundtext"/>
    <w:basedOn w:val="Standard"/>
    <w:uiPriority w:val="1"/>
    <w:qFormat/>
    <w:rsid w:val="002138EC"/>
  </w:style>
  <w:style w:type="paragraph" w:styleId="Abbildungsverzeichnis">
    <w:name w:val="table of figures"/>
    <w:basedOn w:val="Standard"/>
    <w:next w:val="Standard"/>
    <w:uiPriority w:val="99"/>
    <w:semiHidden/>
    <w:rsid w:val="00395A1E"/>
  </w:style>
  <w:style w:type="paragraph" w:customStyle="1" w:styleId="SNFTabelleKopfzeile">
    <w:name w:val="SNF_Tabelle_Kopfzeile"/>
    <w:basedOn w:val="SNFTabelleInhalt"/>
    <w:uiPriority w:val="5"/>
    <w:rsid w:val="00031AD4"/>
    <w:pPr>
      <w:spacing w:before="120"/>
    </w:pPr>
  </w:style>
  <w:style w:type="paragraph" w:customStyle="1" w:styleId="SNFTitelAbkrzungsverzeichnis">
    <w:name w:val="SNF_Titel_Abkürzungsverzeichnis"/>
    <w:basedOn w:val="Inhaltsverzeichnisberschrift"/>
    <w:uiPriority w:val="14"/>
    <w:rsid w:val="003F091E"/>
    <w:rPr>
      <w:lang w:val="de-DE"/>
    </w:rPr>
  </w:style>
  <w:style w:type="paragraph" w:customStyle="1" w:styleId="SNFAutor">
    <w:name w:val="SNF_Autor"/>
    <w:basedOn w:val="Standard"/>
    <w:uiPriority w:val="13"/>
    <w:rsid w:val="000702C0"/>
    <w:pPr>
      <w:framePr w:wrap="around" w:hAnchor="text" w:yAlign="bottom" w:anchorLock="1"/>
    </w:pPr>
  </w:style>
  <w:style w:type="character" w:customStyle="1" w:styleId="Mentionnonrsolue1">
    <w:name w:val="Mention non résolue1"/>
    <w:basedOn w:val="Absatz-Standardschriftart"/>
    <w:uiPriority w:val="99"/>
    <w:semiHidden/>
    <w:unhideWhenUsed/>
    <w:rsid w:val="008175FF"/>
    <w:rPr>
      <w:color w:val="605E5C"/>
      <w:shd w:val="clear" w:color="auto" w:fill="E1DFDD"/>
    </w:rPr>
  </w:style>
  <w:style w:type="paragraph" w:customStyle="1" w:styleId="SNFBetreff">
    <w:name w:val="SNF_Betreff"/>
    <w:basedOn w:val="SNFGrundtext"/>
    <w:qFormat/>
    <w:rsid w:val="00161695"/>
    <w:rPr>
      <w:b/>
    </w:rPr>
  </w:style>
  <w:style w:type="paragraph" w:customStyle="1" w:styleId="snfkurzmitteilung-checkbox">
    <w:name w:val="snf_kurzmitteilung-checkbox"/>
    <w:basedOn w:val="Standard"/>
    <w:rsid w:val="00A32206"/>
    <w:pPr>
      <w:tabs>
        <w:tab w:val="left" w:pos="340"/>
      </w:tabs>
      <w:spacing w:line="360" w:lineRule="exact"/>
      <w:ind w:left="340" w:hanging="340"/>
    </w:pPr>
  </w:style>
  <w:style w:type="paragraph" w:customStyle="1" w:styleId="SNFGRUNDTEXT0">
    <w:name w:val="SNF_GRUNDTEXT"/>
    <w:basedOn w:val="Standard"/>
    <w:rsid w:val="00B92865"/>
    <w:pPr>
      <w:spacing w:line="280" w:lineRule="exact"/>
      <w:jc w:val="both"/>
    </w:pPr>
    <w:rPr>
      <w:rFonts w:ascii="Bookman Old Style" w:hAnsi="Bookman Old Style"/>
      <w:color w:val="000000"/>
      <w:sz w:val="19"/>
      <w:lang w:val="en-GB"/>
    </w:rPr>
  </w:style>
  <w:style w:type="paragraph" w:customStyle="1" w:styleId="SNFTITELDokumentHaupttitel">
    <w:name w:val="SNF_TITEL Dokument (Haupttitel)"/>
    <w:basedOn w:val="Standard"/>
    <w:next w:val="SNFGRUNDTEXT0"/>
    <w:rsid w:val="00B92865"/>
    <w:pPr>
      <w:spacing w:before="120" w:after="240" w:line="360" w:lineRule="exact"/>
    </w:pPr>
    <w:rPr>
      <w:rFonts w:ascii="Verdana" w:hAnsi="Verdana"/>
      <w:b/>
      <w:color w:val="000000"/>
      <w:sz w:val="26"/>
      <w:lang w:val="en-GB"/>
    </w:rPr>
  </w:style>
  <w:style w:type="paragraph" w:styleId="Textkrper-Zeileneinzug">
    <w:name w:val="Body Text Indent"/>
    <w:basedOn w:val="Standard"/>
    <w:link w:val="Textkrper-ZeileneinzugZchn"/>
    <w:rsid w:val="00B92865"/>
    <w:pPr>
      <w:tabs>
        <w:tab w:val="right" w:pos="142"/>
      </w:tabs>
      <w:spacing w:line="260" w:lineRule="exact"/>
      <w:ind w:left="-142"/>
    </w:pPr>
    <w:rPr>
      <w:rFonts w:ascii="Bookman Old Style" w:hAnsi="Bookman Old Style"/>
      <w:lang w:val="de-CH" w:eastAsia="de-DE"/>
    </w:rPr>
  </w:style>
  <w:style w:type="character" w:customStyle="1" w:styleId="Textkrper-ZeileneinzugZchn">
    <w:name w:val="Textkörper-Zeileneinzug Zchn"/>
    <w:basedOn w:val="Absatz-Standardschriftart"/>
    <w:link w:val="Textkrper-Zeileneinzug"/>
    <w:rsid w:val="00B92865"/>
    <w:rPr>
      <w:rFonts w:ascii="Bookman Old Style" w:eastAsia="Times New Roman" w:hAnsi="Bookman Old Style" w:cs="Times New Roman"/>
      <w:lang w:eastAsia="de-DE"/>
    </w:rPr>
  </w:style>
  <w:style w:type="character" w:styleId="Kommentarzeichen">
    <w:name w:val="annotation reference"/>
    <w:rsid w:val="00B92865"/>
    <w:rPr>
      <w:sz w:val="16"/>
      <w:szCs w:val="16"/>
    </w:rPr>
  </w:style>
  <w:style w:type="paragraph" w:styleId="Kommentartext">
    <w:name w:val="annotation text"/>
    <w:basedOn w:val="Standard"/>
    <w:link w:val="KommentartextZchn"/>
    <w:rsid w:val="00484922"/>
  </w:style>
  <w:style w:type="character" w:customStyle="1" w:styleId="KommentartextZchn">
    <w:name w:val="Kommentartext Zchn"/>
    <w:basedOn w:val="Absatz-Standardschriftart"/>
    <w:link w:val="Kommentartext"/>
    <w:rsid w:val="00484922"/>
    <w:rPr>
      <w:rFonts w:ascii="Arial" w:eastAsia="Times New Roman" w:hAnsi="Arial" w:cs="Times New Roman"/>
      <w:lang w:val="de-DE" w:eastAsia="de-CH"/>
    </w:rPr>
  </w:style>
  <w:style w:type="paragraph" w:styleId="Kommentarthema">
    <w:name w:val="annotation subject"/>
    <w:basedOn w:val="Kommentartext"/>
    <w:next w:val="Kommentartext"/>
    <w:link w:val="KommentarthemaZchn"/>
    <w:uiPriority w:val="99"/>
    <w:semiHidden/>
    <w:unhideWhenUsed/>
    <w:rsid w:val="00C53B4A"/>
    <w:rPr>
      <w:b/>
      <w:bCs/>
    </w:rPr>
  </w:style>
  <w:style w:type="character" w:customStyle="1" w:styleId="KommentarthemaZchn">
    <w:name w:val="Kommentarthema Zchn"/>
    <w:basedOn w:val="KommentartextZchn"/>
    <w:link w:val="Kommentarthema"/>
    <w:uiPriority w:val="99"/>
    <w:semiHidden/>
    <w:rsid w:val="00C53B4A"/>
    <w:rPr>
      <w:rFonts w:ascii="Arial" w:eastAsia="Times New Roman" w:hAnsi="Arial" w:cs="Times New Roman"/>
      <w:b/>
      <w:bCs/>
      <w:lang w:val="de-DE" w:eastAsia="de-CH"/>
    </w:rPr>
  </w:style>
  <w:style w:type="paragraph" w:styleId="Sprechblasentext">
    <w:name w:val="Balloon Text"/>
    <w:basedOn w:val="Standard"/>
    <w:link w:val="SprechblasentextZchn"/>
    <w:uiPriority w:val="99"/>
    <w:semiHidden/>
    <w:unhideWhenUsed/>
    <w:rsid w:val="00110C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0C08"/>
    <w:rPr>
      <w:rFonts w:ascii="Segoe UI" w:eastAsia="Times New Roman" w:hAnsi="Segoe UI" w:cs="Segoe UI"/>
      <w:sz w:val="18"/>
      <w:szCs w:val="18"/>
      <w:lang w:val="de-DE" w:eastAsia="de-CH"/>
    </w:rPr>
  </w:style>
  <w:style w:type="paragraph" w:styleId="berarbeitung">
    <w:name w:val="Revision"/>
    <w:hidden/>
    <w:uiPriority w:val="99"/>
    <w:semiHidden/>
    <w:rsid w:val="000D5280"/>
    <w:pPr>
      <w:spacing w:line="240" w:lineRule="auto"/>
    </w:pPr>
    <w:rPr>
      <w:rFonts w:ascii="Arial" w:eastAsia="Times New Roman" w:hAnsi="Arial" w:cs="Times New Roman"/>
      <w:lang w:val="de-DE" w:eastAsia="de-CH"/>
    </w:rPr>
  </w:style>
  <w:style w:type="paragraph" w:customStyle="1" w:styleId="Adresse">
    <w:name w:val="Adresse"/>
    <w:basedOn w:val="Standard"/>
    <w:rsid w:val="00166892"/>
    <w:pPr>
      <w:tabs>
        <w:tab w:val="left" w:pos="851"/>
        <w:tab w:val="left" w:pos="1701"/>
        <w:tab w:val="left" w:pos="2552"/>
        <w:tab w:val="left" w:pos="3402"/>
        <w:tab w:val="left" w:pos="4253"/>
        <w:tab w:val="left" w:pos="5103"/>
        <w:tab w:val="left" w:pos="5954"/>
        <w:tab w:val="left" w:pos="6804"/>
        <w:tab w:val="left" w:pos="7655"/>
        <w:tab w:val="left" w:pos="8505"/>
      </w:tabs>
      <w:spacing w:line="210" w:lineRule="exact"/>
    </w:pPr>
    <w:rPr>
      <w:rFonts w:ascii="Bookman Old Style" w:hAnsi="Bookman Old Style"/>
      <w:lang w:val="en-GB" w:eastAsia="de-DE"/>
    </w:rPr>
  </w:style>
  <w:style w:type="paragraph" w:customStyle="1" w:styleId="Style1">
    <w:name w:val="Style1"/>
    <w:basedOn w:val="Standard"/>
    <w:link w:val="Style1Car"/>
    <w:qFormat/>
    <w:rsid w:val="00166892"/>
    <w:pPr>
      <w:numPr>
        <w:numId w:val="6"/>
      </w:numPr>
      <w:tabs>
        <w:tab w:val="clear" w:pos="37"/>
        <w:tab w:val="left" w:pos="426"/>
        <w:tab w:val="left" w:pos="4253"/>
        <w:tab w:val="left" w:pos="5103"/>
        <w:tab w:val="left" w:pos="5954"/>
        <w:tab w:val="left" w:pos="6804"/>
        <w:tab w:val="left" w:pos="7655"/>
        <w:tab w:val="left" w:pos="8505"/>
      </w:tabs>
      <w:spacing w:after="240" w:line="280" w:lineRule="exact"/>
      <w:ind w:left="425" w:hanging="425"/>
    </w:pPr>
    <w:rPr>
      <w:rFonts w:ascii="Bookman Old Style" w:hAnsi="Bookman Old Style"/>
      <w:b/>
      <w:sz w:val="26"/>
      <w:lang w:val="en-GB" w:eastAsia="de-DE"/>
    </w:rPr>
  </w:style>
  <w:style w:type="character" w:customStyle="1" w:styleId="Style1Car">
    <w:name w:val="Style1 Car"/>
    <w:link w:val="Style1"/>
    <w:rsid w:val="00166892"/>
    <w:rPr>
      <w:rFonts w:ascii="Bookman Old Style" w:eastAsia="Times New Roman" w:hAnsi="Bookman Old Style" w:cs="Times New Roman"/>
      <w:b/>
      <w:sz w:val="26"/>
      <w:lang w:val="en-GB" w:eastAsia="de-DE"/>
    </w:rPr>
  </w:style>
  <w:style w:type="paragraph" w:styleId="Textkrper">
    <w:name w:val="Body Text"/>
    <w:basedOn w:val="Standard"/>
    <w:link w:val="TextkrperZchn"/>
    <w:uiPriority w:val="99"/>
    <w:unhideWhenUsed/>
    <w:rsid w:val="00880067"/>
    <w:pPr>
      <w:spacing w:after="120"/>
    </w:pPr>
  </w:style>
  <w:style w:type="character" w:customStyle="1" w:styleId="TextkrperZchn">
    <w:name w:val="Textkörper Zchn"/>
    <w:basedOn w:val="Absatz-Standardschriftart"/>
    <w:link w:val="Textkrper"/>
    <w:uiPriority w:val="99"/>
    <w:rsid w:val="00880067"/>
    <w:rPr>
      <w:rFonts w:ascii="Arial" w:eastAsia="Times New Roman" w:hAnsi="Arial" w:cs="Times New Roman"/>
      <w:lang w:val="de-DE" w:eastAsia="de-CH"/>
    </w:rPr>
  </w:style>
  <w:style w:type="paragraph" w:customStyle="1" w:styleId="Style2">
    <w:name w:val="Style2"/>
    <w:basedOn w:val="Textkrper"/>
    <w:link w:val="Style2Car"/>
    <w:qFormat/>
    <w:rsid w:val="00880067"/>
    <w:pPr>
      <w:tabs>
        <w:tab w:val="left" w:pos="851"/>
        <w:tab w:val="left" w:pos="1701"/>
        <w:tab w:val="left" w:pos="2552"/>
        <w:tab w:val="left" w:pos="3402"/>
        <w:tab w:val="left" w:pos="4253"/>
        <w:tab w:val="left" w:pos="5103"/>
        <w:tab w:val="left" w:pos="5954"/>
        <w:tab w:val="left" w:pos="6804"/>
        <w:tab w:val="left" w:pos="7655"/>
        <w:tab w:val="left" w:pos="8505"/>
      </w:tabs>
      <w:spacing w:line="260" w:lineRule="exact"/>
      <w:ind w:left="284" w:right="425" w:hanging="284"/>
    </w:pPr>
    <w:rPr>
      <w:rFonts w:ascii="Bookman Old Style" w:hAnsi="Bookman Old Style"/>
      <w:b/>
      <w:sz w:val="22"/>
      <w:lang w:val="en-GB" w:eastAsia="de-DE"/>
    </w:rPr>
  </w:style>
  <w:style w:type="character" w:customStyle="1" w:styleId="Style2Car">
    <w:name w:val="Style2 Car"/>
    <w:link w:val="Style2"/>
    <w:rsid w:val="00880067"/>
    <w:rPr>
      <w:rFonts w:ascii="Bookman Old Style" w:eastAsia="Times New Roman" w:hAnsi="Bookman Old Style" w:cs="Times New Roman"/>
      <w:b/>
      <w:sz w:val="22"/>
      <w:lang w:val="en-GB" w:eastAsia="de-DE"/>
    </w:rPr>
  </w:style>
  <w:style w:type="character" w:styleId="Fett">
    <w:name w:val="Strong"/>
    <w:uiPriority w:val="22"/>
    <w:qFormat/>
    <w:rsid w:val="00880067"/>
    <w:rPr>
      <w:b/>
      <w:bCs/>
    </w:rPr>
  </w:style>
  <w:style w:type="paragraph" w:customStyle="1" w:styleId="textbox">
    <w:name w:val="text box"/>
    <w:basedOn w:val="Standard"/>
    <w:link w:val="textboxCar"/>
    <w:autoRedefine/>
    <w:rsid w:val="00880067"/>
    <w:pPr>
      <w:tabs>
        <w:tab w:val="left" w:pos="851"/>
        <w:tab w:val="left" w:pos="1701"/>
        <w:tab w:val="left" w:pos="2552"/>
        <w:tab w:val="left" w:pos="3402"/>
        <w:tab w:val="left" w:pos="4253"/>
        <w:tab w:val="left" w:pos="5103"/>
        <w:tab w:val="left" w:pos="5954"/>
        <w:tab w:val="left" w:pos="6804"/>
        <w:tab w:val="left" w:pos="7655"/>
        <w:tab w:val="left" w:pos="8505"/>
      </w:tabs>
      <w:spacing w:before="120" w:after="120" w:line="240" w:lineRule="exact"/>
      <w:ind w:left="119" w:right="170"/>
      <w:jc w:val="both"/>
    </w:pPr>
    <w:rPr>
      <w:rFonts w:ascii="Bookman Old Style" w:hAnsi="Bookman Old Style" w:cs="Arial"/>
      <w:color w:val="000000"/>
      <w:sz w:val="18"/>
      <w:szCs w:val="18"/>
      <w:shd w:val="clear" w:color="auto" w:fill="FFFFFF"/>
      <w:lang w:val="en-US" w:eastAsia="de-DE"/>
    </w:rPr>
  </w:style>
  <w:style w:type="character" w:customStyle="1" w:styleId="textboxCar">
    <w:name w:val="text box Car"/>
    <w:link w:val="textbox"/>
    <w:rsid w:val="00880067"/>
    <w:rPr>
      <w:rFonts w:ascii="Bookman Old Style" w:eastAsia="Times New Roman" w:hAnsi="Bookman Old Style" w:cs="Arial"/>
      <w:color w:val="000000"/>
      <w:sz w:val="18"/>
      <w:szCs w:val="18"/>
      <w:lang w:val="en-US" w:eastAsia="de-DE"/>
    </w:rPr>
  </w:style>
  <w:style w:type="paragraph" w:customStyle="1" w:styleId="bullet">
    <w:name w:val="bullet"/>
    <w:basedOn w:val="Textkrper"/>
    <w:link w:val="bulletCar"/>
    <w:autoRedefine/>
    <w:qFormat/>
    <w:rsid w:val="00AF6ECF"/>
    <w:pPr>
      <w:numPr>
        <w:numId w:val="12"/>
      </w:numPr>
      <w:tabs>
        <w:tab w:val="left" w:pos="851"/>
        <w:tab w:val="left" w:pos="1701"/>
        <w:tab w:val="left" w:pos="2552"/>
        <w:tab w:val="left" w:pos="3402"/>
        <w:tab w:val="left" w:pos="4253"/>
        <w:tab w:val="left" w:pos="5103"/>
        <w:tab w:val="left" w:pos="5954"/>
        <w:tab w:val="left" w:pos="6804"/>
        <w:tab w:val="left" w:pos="7655"/>
        <w:tab w:val="left" w:pos="8505"/>
      </w:tabs>
      <w:spacing w:line="280" w:lineRule="exact"/>
      <w:jc w:val="both"/>
    </w:pPr>
    <w:rPr>
      <w:rFonts w:ascii="Bookman Old Style" w:hAnsi="Bookman Old Style"/>
      <w:sz w:val="18"/>
      <w:lang w:val="en-GB" w:eastAsia="de-DE"/>
    </w:rPr>
  </w:style>
  <w:style w:type="paragraph" w:customStyle="1" w:styleId="Normalafd2">
    <w:name w:val="Normal afd2"/>
    <w:basedOn w:val="Standard"/>
    <w:link w:val="Normalafd2Car"/>
    <w:autoRedefine/>
    <w:qFormat/>
    <w:rsid w:val="00463C65"/>
    <w:pPr>
      <w:tabs>
        <w:tab w:val="left" w:pos="851"/>
        <w:tab w:val="left" w:pos="1701"/>
        <w:tab w:val="left" w:pos="2552"/>
        <w:tab w:val="left" w:pos="3402"/>
        <w:tab w:val="left" w:pos="4253"/>
        <w:tab w:val="left" w:pos="5103"/>
        <w:tab w:val="left" w:pos="5954"/>
        <w:tab w:val="left" w:pos="6804"/>
        <w:tab w:val="left" w:pos="7655"/>
        <w:tab w:val="left" w:pos="8505"/>
      </w:tabs>
      <w:spacing w:after="120" w:line="280" w:lineRule="exact"/>
      <w:jc w:val="both"/>
    </w:pPr>
    <w:rPr>
      <w:rFonts w:asciiTheme="majorHAnsi" w:eastAsia="Calibri" w:hAnsiTheme="majorHAnsi" w:cstheme="majorHAnsi"/>
      <w:i/>
      <w:iCs/>
      <w:color w:val="E64416" w:themeColor="accent2" w:themeShade="BF"/>
      <w:lang w:val="en-GB" w:eastAsia="de-DE"/>
    </w:rPr>
  </w:style>
  <w:style w:type="character" w:customStyle="1" w:styleId="bulletCar">
    <w:name w:val="bullet Car"/>
    <w:link w:val="bullet"/>
    <w:rsid w:val="00AF6ECF"/>
    <w:rPr>
      <w:rFonts w:ascii="Bookman Old Style" w:eastAsia="Times New Roman" w:hAnsi="Bookman Old Style" w:cs="Times New Roman"/>
      <w:sz w:val="18"/>
      <w:lang w:val="en-GB" w:eastAsia="de-DE"/>
    </w:rPr>
  </w:style>
  <w:style w:type="character" w:customStyle="1" w:styleId="Normalafd2Car">
    <w:name w:val="Normal afd2 Car"/>
    <w:link w:val="Normalafd2"/>
    <w:rsid w:val="00463C65"/>
    <w:rPr>
      <w:rFonts w:asciiTheme="majorHAnsi" w:eastAsia="Calibri" w:hAnsiTheme="majorHAnsi" w:cstheme="majorHAnsi"/>
      <w:i/>
      <w:iCs/>
      <w:color w:val="E64416" w:themeColor="accent2" w:themeShade="BF"/>
      <w:lang w:val="en-GB" w:eastAsia="de-DE"/>
    </w:rPr>
  </w:style>
  <w:style w:type="paragraph" w:customStyle="1" w:styleId="SNFGRUNDTEXTAufzhlungen">
    <w:name w:val="SNF_GRUNDTEXT Aufzählungen"/>
    <w:basedOn w:val="Standard"/>
    <w:rsid w:val="000D7EE5"/>
    <w:pPr>
      <w:numPr>
        <w:numId w:val="7"/>
      </w:numPr>
      <w:spacing w:line="280" w:lineRule="exact"/>
    </w:pPr>
    <w:rPr>
      <w:rFonts w:ascii="Bookman Old Style" w:hAnsi="Bookman Old Style"/>
      <w:color w:val="000000"/>
      <w:sz w:val="19"/>
    </w:rPr>
  </w:style>
  <w:style w:type="paragraph" w:customStyle="1" w:styleId="plannedmeasures">
    <w:name w:val="planned measures"/>
    <w:basedOn w:val="Textkrper-Zeileneinzug"/>
    <w:link w:val="plannedmeasuresCar"/>
    <w:qFormat/>
    <w:rsid w:val="000D7EE5"/>
    <w:pPr>
      <w:tabs>
        <w:tab w:val="clear" w:pos="142"/>
      </w:tabs>
      <w:ind w:left="0"/>
    </w:pPr>
    <w:rPr>
      <w:sz w:val="18"/>
      <w:lang w:val="en-US"/>
    </w:rPr>
  </w:style>
  <w:style w:type="character" w:customStyle="1" w:styleId="plannedmeasuresCar">
    <w:name w:val="planned measures Car"/>
    <w:link w:val="plannedmeasures"/>
    <w:rsid w:val="000D7EE5"/>
    <w:rPr>
      <w:rFonts w:ascii="Bookman Old Style" w:eastAsia="Times New Roman" w:hAnsi="Bookman Old Style" w:cs="Times New Roman"/>
      <w:sz w:val="18"/>
      <w:lang w:val="en-US" w:eastAsia="de-DE"/>
    </w:rPr>
  </w:style>
  <w:style w:type="paragraph" w:customStyle="1" w:styleId="italic">
    <w:name w:val="italic"/>
    <w:basedOn w:val="Normalafd2"/>
    <w:link w:val="italicCar"/>
    <w:qFormat/>
    <w:rsid w:val="000D7EE5"/>
    <w:rPr>
      <w:i w:val="0"/>
    </w:rPr>
  </w:style>
  <w:style w:type="character" w:customStyle="1" w:styleId="italicCar">
    <w:name w:val="italic Car"/>
    <w:link w:val="italic"/>
    <w:rsid w:val="000D7EE5"/>
    <w:rPr>
      <w:rFonts w:ascii="Bookman Old Style" w:eastAsia="Times New Roman" w:hAnsi="Bookman Old Style" w:cs="Times New Roman"/>
      <w:i/>
      <w:sz w:val="18"/>
      <w:lang w:val="en-GB" w:eastAsia="de-DE"/>
    </w:rPr>
  </w:style>
  <w:style w:type="paragraph" w:styleId="Funotentext">
    <w:name w:val="footnote text"/>
    <w:basedOn w:val="Standard"/>
    <w:link w:val="FunotentextZchn"/>
    <w:semiHidden/>
    <w:rsid w:val="009E0952"/>
    <w:pPr>
      <w:tabs>
        <w:tab w:val="left" w:pos="851"/>
        <w:tab w:val="left" w:pos="1701"/>
        <w:tab w:val="left" w:pos="2552"/>
        <w:tab w:val="left" w:pos="3402"/>
        <w:tab w:val="left" w:pos="4253"/>
        <w:tab w:val="left" w:pos="5103"/>
        <w:tab w:val="left" w:pos="5954"/>
        <w:tab w:val="left" w:pos="6804"/>
        <w:tab w:val="left" w:pos="7655"/>
        <w:tab w:val="left" w:pos="8505"/>
      </w:tabs>
      <w:spacing w:line="260" w:lineRule="exact"/>
    </w:pPr>
    <w:rPr>
      <w:rFonts w:ascii="Bookman Old Style" w:hAnsi="Bookman Old Style"/>
      <w:lang w:val="en-GB" w:eastAsia="de-DE"/>
    </w:rPr>
  </w:style>
  <w:style w:type="character" w:customStyle="1" w:styleId="FunotentextZchn">
    <w:name w:val="Fußnotentext Zchn"/>
    <w:basedOn w:val="Absatz-Standardschriftart"/>
    <w:link w:val="Funotentext"/>
    <w:semiHidden/>
    <w:rsid w:val="009E0952"/>
    <w:rPr>
      <w:rFonts w:ascii="Bookman Old Style" w:eastAsia="Times New Roman" w:hAnsi="Bookman Old Style" w:cs="Times New Roman"/>
      <w:lang w:val="en-GB" w:eastAsia="de-DE"/>
    </w:rPr>
  </w:style>
  <w:style w:type="character" w:styleId="Funotenzeichen">
    <w:name w:val="footnote reference"/>
    <w:semiHidden/>
    <w:rsid w:val="009E0952"/>
    <w:rPr>
      <w:vertAlign w:val="superscript"/>
    </w:rPr>
  </w:style>
  <w:style w:type="character" w:styleId="BesuchterLink">
    <w:name w:val="FollowedHyperlink"/>
    <w:basedOn w:val="Absatz-Standardschriftart"/>
    <w:uiPriority w:val="99"/>
    <w:semiHidden/>
    <w:rsid w:val="00DF547B"/>
    <w:rPr>
      <w:color w:val="954F72" w:themeColor="followedHyperlink"/>
      <w:u w:val="single"/>
    </w:rPr>
  </w:style>
  <w:style w:type="paragraph" w:customStyle="1" w:styleId="SNFANHANG">
    <w:name w:val="SNF_ANHANG"/>
    <w:basedOn w:val="Standard"/>
    <w:rsid w:val="00AA137A"/>
    <w:pPr>
      <w:spacing w:line="240" w:lineRule="exact"/>
    </w:pPr>
    <w:rPr>
      <w:rFonts w:ascii="Verdana" w:hAnsi="Verdana"/>
      <w:color w:val="000000"/>
      <w:sz w:val="16"/>
      <w:lang w:val="en-GB"/>
    </w:rPr>
  </w:style>
  <w:style w:type="paragraph" w:styleId="StandardWeb">
    <w:name w:val="Normal (Web)"/>
    <w:basedOn w:val="Standard"/>
    <w:uiPriority w:val="99"/>
    <w:unhideWhenUsed/>
    <w:rsid w:val="00406A12"/>
    <w:pPr>
      <w:spacing w:before="100" w:beforeAutospacing="1" w:after="100" w:afterAutospacing="1"/>
    </w:pPr>
    <w:rPr>
      <w:rFonts w:ascii="Times New Roman" w:hAnsi="Times New Roman"/>
      <w:sz w:val="24"/>
      <w:szCs w:val="24"/>
      <w:lang w:val="fr-CH" w:eastAsia="fr-CH"/>
    </w:rPr>
  </w:style>
  <w:style w:type="character" w:styleId="NichtaufgelsteErwhnung">
    <w:name w:val="Unresolved Mention"/>
    <w:basedOn w:val="Absatz-Standardschriftart"/>
    <w:uiPriority w:val="99"/>
    <w:semiHidden/>
    <w:unhideWhenUsed/>
    <w:rsid w:val="00D6432D"/>
    <w:rPr>
      <w:color w:val="605E5C"/>
      <w:shd w:val="clear" w:color="auto" w:fill="E1DFDD"/>
    </w:rPr>
  </w:style>
  <w:style w:type="paragraph" w:customStyle="1" w:styleId="Style3">
    <w:name w:val="Style3"/>
    <w:basedOn w:val="Normalafd2"/>
    <w:link w:val="Style3Car"/>
    <w:qFormat/>
    <w:rsid w:val="0036030B"/>
    <w:pPr>
      <w:spacing w:line="240" w:lineRule="exact"/>
      <w:ind w:right="282"/>
    </w:pPr>
    <w:rPr>
      <w:rFonts w:ascii="Bookman Old Style" w:hAnsi="Bookman Old Style" w:cs="Times New Roman"/>
      <w:b/>
      <w:sz w:val="18"/>
    </w:rPr>
  </w:style>
  <w:style w:type="character" w:customStyle="1" w:styleId="Style3Car">
    <w:name w:val="Style3 Car"/>
    <w:basedOn w:val="Normalafd2Car"/>
    <w:link w:val="Style3"/>
    <w:rsid w:val="0036030B"/>
    <w:rPr>
      <w:rFonts w:ascii="Bookman Old Style" w:eastAsia="Times New Roman" w:hAnsi="Bookman Old Style" w:cs="Times New Roman"/>
      <w:b/>
      <w:i/>
      <w:iCs/>
      <w:color w:val="E64416" w:themeColor="accent2" w:themeShade="BF"/>
      <w:sz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564382">
      <w:bodyDiv w:val="1"/>
      <w:marLeft w:val="0"/>
      <w:marRight w:val="0"/>
      <w:marTop w:val="0"/>
      <w:marBottom w:val="0"/>
      <w:divBdr>
        <w:top w:val="none" w:sz="0" w:space="0" w:color="auto"/>
        <w:left w:val="none" w:sz="0" w:space="0" w:color="auto"/>
        <w:bottom w:val="none" w:sz="0" w:space="0" w:color="auto"/>
        <w:right w:val="none" w:sz="0" w:space="0" w:color="auto"/>
      </w:divBdr>
    </w:div>
    <w:div w:id="165532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nf.ch/media/en/vUkqonM8NDFwGR8s/NCCR_Budgetrichtlinien_6thCall_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nf.ch/media/en/vUkqonM8NDFwGR8s/NCCR_Budgetrichtlinien_6thCall_e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SNF_Farben_v2021-09-15">
      <a:dk1>
        <a:sysClr val="windowText" lastClr="000000"/>
      </a:dk1>
      <a:lt1>
        <a:sysClr val="window" lastClr="FFFFFF"/>
      </a:lt1>
      <a:dk2>
        <a:srgbClr val="83D0F5"/>
      </a:dk2>
      <a:lt2>
        <a:srgbClr val="5298BD"/>
      </a:lt2>
      <a:accent1>
        <a:srgbClr val="C95B40"/>
      </a:accent1>
      <a:accent2>
        <a:srgbClr val="F08262"/>
      </a:accent2>
      <a:accent3>
        <a:srgbClr val="FBBE5E"/>
      </a:accent3>
      <a:accent4>
        <a:srgbClr val="71B294"/>
      </a:accent4>
      <a:accent5>
        <a:srgbClr val="9D90B9"/>
      </a:accent5>
      <a:accent6>
        <a:srgbClr val="B2B1A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A552717E39FF418DB7F3F031E61FCF" ma:contentTypeVersion="14" ma:contentTypeDescription="Create a new document." ma:contentTypeScope="" ma:versionID="fd05b8460409b980d62bd00be5d1d853">
  <xsd:schema xmlns:xsd="http://www.w3.org/2001/XMLSchema" xmlns:xs="http://www.w3.org/2001/XMLSchema" xmlns:p="http://schemas.microsoft.com/office/2006/metadata/properties" xmlns:ns2="16112f24-0c91-49a9-9114-a8ff7445ca34" xmlns:ns3="32763118-013d-4935-a47a-ca7330f5aab2" targetNamespace="http://schemas.microsoft.com/office/2006/metadata/properties" ma:root="true" ma:fieldsID="87206607015175d506c309c6785b3853" ns2:_="" ns3:_="">
    <xsd:import namespace="16112f24-0c91-49a9-9114-a8ff7445ca34"/>
    <xsd:import namespace="32763118-013d-4935-a47a-ca7330f5aab2"/>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12f24-0c91-49a9-9114-a8ff7445c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2659c8-9562-45ed-b17d-121dd8442d8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763118-013d-4935-a47a-ca7330f5aab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033bd8-1e7b-4c68-98a1-6454e956b1d3}" ma:internalName="TaxCatchAll" ma:showField="CatchAllData" ma:web="32763118-013d-4935-a47a-ca7330f5a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2763118-013d-4935-a47a-ca7330f5aab2">PKR3USXHN6KK-274608747-2560</_dlc_DocId>
    <_dlc_DocIdUrl xmlns="32763118-013d-4935-a47a-ca7330f5aab2">
      <Url>https://snsf.sharepoint.com/sites/6thCallNCCRs/_layouts/15/DocIdRedir.aspx?ID=PKR3USXHN6KK-274608747-2560</Url>
      <Description>PKR3USXHN6KK-274608747-2560</Description>
    </_dlc_DocIdUrl>
    <TaxCatchAll xmlns="32763118-013d-4935-a47a-ca7330f5aab2" xsi:nil="true"/>
    <lcf76f155ced4ddcb4097134ff3c332f xmlns="16112f24-0c91-49a9-9114-a8ff7445ca3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DB60A-D598-4908-87D8-46938DFDF466}">
  <ds:schemaRefs>
    <ds:schemaRef ds:uri="http://schemas.microsoft.com/sharepoint/events"/>
  </ds:schemaRefs>
</ds:datastoreItem>
</file>

<file path=customXml/itemProps2.xml><?xml version="1.0" encoding="utf-8"?>
<ds:datastoreItem xmlns:ds="http://schemas.openxmlformats.org/officeDocument/2006/customXml" ds:itemID="{D77778A6-FA05-4247-9A61-7B7F0CAA8A56}">
  <ds:schemaRefs>
    <ds:schemaRef ds:uri="http://schemas.microsoft.com/sharepoint/v3/contenttype/forms"/>
  </ds:schemaRefs>
</ds:datastoreItem>
</file>

<file path=customXml/itemProps3.xml><?xml version="1.0" encoding="utf-8"?>
<ds:datastoreItem xmlns:ds="http://schemas.openxmlformats.org/officeDocument/2006/customXml" ds:itemID="{E01DDEF5-6A35-4752-80C6-DFAC87E5A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12f24-0c91-49a9-9114-a8ff7445ca34"/>
    <ds:schemaRef ds:uri="32763118-013d-4935-a47a-ca7330f5a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825569-1157-4CFE-9FAD-3D618406F0AD}">
  <ds:schemaRefs>
    <ds:schemaRef ds:uri="http://schemas.microsoft.com/office/2006/metadata/properties"/>
    <ds:schemaRef ds:uri="http://schemas.microsoft.com/office/infopath/2007/PartnerControls"/>
    <ds:schemaRef ds:uri="32763118-013d-4935-a47a-ca7330f5aab2"/>
    <ds:schemaRef ds:uri="16112f24-0c91-49a9-9114-a8ff7445ca34"/>
  </ds:schemaRefs>
</ds:datastoreItem>
</file>

<file path=customXml/itemProps5.xml><?xml version="1.0" encoding="utf-8"?>
<ds:datastoreItem xmlns:ds="http://schemas.openxmlformats.org/officeDocument/2006/customXml" ds:itemID="{CC111C7D-5FBB-46B4-B8D1-20CA33E2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1709</Words>
  <Characters>9744</Characters>
  <Application>Microsoft Office Word</Application>
  <DocSecurity>0</DocSecurity>
  <Lines>81</Lines>
  <Paragraphs>22</Paragraphs>
  <ScaleCrop>false</ScaleCrop>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Schaller Nathalie</dc:creator>
  <cp:keywords/>
  <dc:description/>
  <cp:lastModifiedBy>Klaus Manuel</cp:lastModifiedBy>
  <cp:revision>17</cp:revision>
  <cp:lastPrinted>2023-01-24T16:57:00Z</cp:lastPrinted>
  <dcterms:created xsi:type="dcterms:W3CDTF">2024-09-18T14:34:00Z</dcterms:created>
  <dcterms:modified xsi:type="dcterms:W3CDTF">2024-10-18T15:51:00Z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0x010100BAA552717E39FF418DB7F3F031E61FCF</vt:lpwstr>
  </property>
  <property fmtid="{D5CDD505-2E9C-101B-9397-08002B2CF9AE}" pid="3" name="Instrument">
    <vt:lpwstr>342;#NFP|eb5bbdec-9904-4527-a0be-a913aa5079d2</vt:lpwstr>
  </property>
  <property fmtid="{D5CDD505-2E9C-101B-9397-08002B2CF9AE}" pid="4" name="TaxKeyword">
    <vt:lpwstr/>
  </property>
  <property fmtid="{D5CDD505-2E9C-101B-9397-08002B2CF9AE}" pid="5" name="Schutzklasse">
    <vt:lpwstr>2;#internal|8f6ccdf5-46f5-44b4-99db-fee3b409d3b8</vt:lpwstr>
  </property>
  <property fmtid="{D5CDD505-2E9C-101B-9397-08002B2CF9AE}" pid="6" name="Dokument-Typ">
    <vt:lpwstr>3;#Not defined|d720c276-1b7d-494c-88c7-ecd034642921</vt:lpwstr>
  </property>
  <property fmtid="{D5CDD505-2E9C-101B-9397-08002B2CF9AE}" pid="7" name="Bereich">
    <vt:lpwstr>315;#NFS Allgemein|2ff1411d-e56d-4232-9f2a-6c0ef69373e3</vt:lpwstr>
  </property>
  <property fmtid="{D5CDD505-2E9C-101B-9397-08002B2CF9AE}" pid="8" name="_dlc_DocIdItemGuid">
    <vt:lpwstr>3aa7631a-a144-46d3-a428-5b50081c78ea</vt:lpwstr>
  </property>
  <property fmtid="{D5CDD505-2E9C-101B-9397-08002B2CF9AE}" pid="9" name="Abteilung">
    <vt:lpwstr>1;#Division IV|d45cc87d-5574-4fe4-a36e-a1488858eb7e</vt:lpwstr>
  </property>
  <property fmtid="{D5CDD505-2E9C-101B-9397-08002B2CF9AE}" pid="10" name="MediaServiceImageTags">
    <vt:lpwstr/>
  </property>
</Properties>
</file>